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4B8" w:rsidRPr="006A42E8" w:rsidRDefault="001634B8">
      <w:pPr>
        <w:rPr>
          <w:sz w:val="24"/>
          <w:szCs w:val="24"/>
          <w:lang w:val="en-GB"/>
        </w:rPr>
      </w:pPr>
    </w:p>
    <w:p w:rsidR="001634B8" w:rsidRPr="006A42E8" w:rsidRDefault="001634B8" w:rsidP="007D2B61">
      <w:pPr>
        <w:jc w:val="center"/>
        <w:rPr>
          <w:rFonts w:ascii="Times New Roman" w:hAnsi="Times New Roman"/>
          <w:b/>
          <w:color w:val="F79646"/>
          <w:sz w:val="32"/>
          <w:szCs w:val="32"/>
          <w:lang w:val="en-GB"/>
        </w:rPr>
      </w:pPr>
      <w:r w:rsidRPr="006A42E8">
        <w:rPr>
          <w:rFonts w:ascii="Times New Roman" w:hAnsi="Times New Roman"/>
          <w:b/>
          <w:color w:val="F79646"/>
          <w:sz w:val="32"/>
          <w:szCs w:val="32"/>
          <w:lang w:val="en-GB"/>
        </w:rPr>
        <w:t>AGEFACTOR CAMPAIGNS</w:t>
      </w:r>
    </w:p>
    <w:p w:rsidR="001634B8" w:rsidRPr="006A42E8" w:rsidRDefault="001634B8" w:rsidP="007D2B61">
      <w:pPr>
        <w:jc w:val="center"/>
        <w:rPr>
          <w:rFonts w:ascii="Times New Roman" w:hAnsi="Times New Roman"/>
          <w:b/>
          <w:color w:val="F79646"/>
          <w:sz w:val="32"/>
          <w:szCs w:val="32"/>
          <w:lang w:val="en-GB"/>
        </w:rPr>
      </w:pPr>
      <w:r w:rsidRPr="006A42E8">
        <w:rPr>
          <w:rFonts w:ascii="Times New Roman" w:hAnsi="Times New Roman"/>
          <w:b/>
          <w:color w:val="F79646"/>
          <w:sz w:val="32"/>
          <w:szCs w:val="32"/>
          <w:lang w:val="en-GB"/>
        </w:rPr>
        <w:t>Employers needs for a multi-disciplined approach to manage and assimilate mature workers and the contingent workforce into the organization.</w:t>
      </w:r>
    </w:p>
    <w:p w:rsidR="001634B8" w:rsidRPr="006A42E8" w:rsidRDefault="001634B8" w:rsidP="007D2B61">
      <w:pPr>
        <w:jc w:val="center"/>
        <w:rPr>
          <w:rFonts w:ascii="Times New Roman" w:hAnsi="Times New Roman"/>
          <w:b/>
          <w:color w:val="F79646"/>
          <w:sz w:val="32"/>
          <w:szCs w:val="32"/>
          <w:lang w:val="en-GB"/>
        </w:rPr>
      </w:pPr>
    </w:p>
    <w:p w:rsidR="001634B8" w:rsidRPr="006A42E8" w:rsidRDefault="001634B8" w:rsidP="003F7247">
      <w:pPr>
        <w:pStyle w:val="Heading2"/>
        <w:jc w:val="center"/>
        <w:rPr>
          <w:color w:val="auto"/>
          <w:lang w:val="en-GB"/>
        </w:rPr>
      </w:pPr>
      <w:r w:rsidRPr="006A42E8">
        <w:rPr>
          <w:color w:val="auto"/>
          <w:lang w:val="en-GB"/>
        </w:rPr>
        <w:t>Introduction</w:t>
      </w:r>
    </w:p>
    <w:p w:rsidR="001634B8" w:rsidRPr="006A42E8" w:rsidRDefault="001634B8" w:rsidP="008962B9">
      <w:pPr>
        <w:rPr>
          <w:lang w:val="en-GB"/>
        </w:rPr>
      </w:pPr>
    </w:p>
    <w:p w:rsidR="001634B8" w:rsidRPr="006A42E8" w:rsidRDefault="001634B8" w:rsidP="0052538D">
      <w:pPr>
        <w:jc w:val="both"/>
        <w:rPr>
          <w:rFonts w:ascii="Times New Roman" w:hAnsi="Times New Roman"/>
          <w:sz w:val="24"/>
          <w:szCs w:val="24"/>
          <w:lang w:val="en-GB"/>
        </w:rPr>
      </w:pPr>
      <w:r w:rsidRPr="006A42E8">
        <w:rPr>
          <w:rFonts w:ascii="Times New Roman" w:hAnsi="Times New Roman"/>
          <w:sz w:val="24"/>
          <w:szCs w:val="24"/>
          <w:lang w:val="en-GB"/>
        </w:rPr>
        <w:t>The AGEFACTOR CAMPAIGNS is to support enterprises, especially SMEs, in the improvement of age/diversity management processes and encourage employers to integrate fair employment practices when managing mature workers and the company’s diverse workforce. Campaigns will provide effective and easy-to-access training modules to facilitate the integration of innovative tools with more traditional ones and smooth the adoption of age-friendly practices at the workplace.</w:t>
      </w:r>
    </w:p>
    <w:p w:rsidR="001634B8" w:rsidRPr="006A42E8" w:rsidRDefault="001634B8" w:rsidP="0052538D">
      <w:pPr>
        <w:jc w:val="both"/>
        <w:rPr>
          <w:rFonts w:ascii="Times New Roman" w:hAnsi="Times New Roman"/>
          <w:sz w:val="24"/>
          <w:szCs w:val="24"/>
          <w:lang w:val="en-GB"/>
        </w:rPr>
      </w:pPr>
      <w:r w:rsidRPr="006A42E8">
        <w:rPr>
          <w:rFonts w:ascii="Times New Roman" w:hAnsi="Times New Roman"/>
          <w:sz w:val="24"/>
          <w:szCs w:val="24"/>
          <w:lang w:val="en-GB"/>
        </w:rPr>
        <w:t xml:space="preserve">This toolkit includes a set of training activities designed with a diversified problem-based and context-based approach, to meet the different levels of engagement according to the entry level of the target group (for example in terms of digital and social media competences). Tools will be designed according to companies needs and attitudes (see O1). </w:t>
      </w:r>
    </w:p>
    <w:p w:rsidR="001634B8" w:rsidRPr="006A42E8" w:rsidRDefault="001634B8" w:rsidP="0052538D">
      <w:pPr>
        <w:jc w:val="both"/>
        <w:rPr>
          <w:rFonts w:ascii="Times New Roman" w:hAnsi="Times New Roman"/>
          <w:b/>
          <w:sz w:val="24"/>
          <w:szCs w:val="24"/>
          <w:lang w:val="en-GB"/>
        </w:rPr>
      </w:pPr>
      <w:r w:rsidRPr="006A42E8">
        <w:rPr>
          <w:rFonts w:ascii="Times New Roman" w:hAnsi="Times New Roman"/>
          <w:b/>
          <w:sz w:val="24"/>
          <w:szCs w:val="24"/>
          <w:lang w:val="en-GB"/>
        </w:rPr>
        <w:t>The objective of the AGEFACTOR CAMPAIGNS is to blend user-friendly e-learning (“pills”) with face-to-face training:</w:t>
      </w:r>
    </w:p>
    <w:p w:rsidR="001634B8" w:rsidRPr="006A42E8" w:rsidRDefault="001634B8" w:rsidP="0052538D">
      <w:pPr>
        <w:jc w:val="both"/>
        <w:rPr>
          <w:rFonts w:ascii="Times New Roman" w:hAnsi="Times New Roman"/>
          <w:sz w:val="24"/>
          <w:szCs w:val="24"/>
          <w:lang w:val="en-GB"/>
        </w:rPr>
      </w:pPr>
      <w:r w:rsidRPr="006A42E8">
        <w:rPr>
          <w:rFonts w:ascii="Times New Roman" w:hAnsi="Times New Roman"/>
          <w:sz w:val="24"/>
          <w:szCs w:val="24"/>
          <w:lang w:val="en-GB"/>
        </w:rPr>
        <w:t xml:space="preserve">1. Online “pills” will be made available (e.g. </w:t>
      </w:r>
      <w:proofErr w:type="spellStart"/>
      <w:r w:rsidRPr="006A42E8">
        <w:rPr>
          <w:rFonts w:ascii="Times New Roman" w:hAnsi="Times New Roman"/>
          <w:sz w:val="24"/>
          <w:szCs w:val="24"/>
          <w:lang w:val="en-GB"/>
        </w:rPr>
        <w:t>Youtube</w:t>
      </w:r>
      <w:proofErr w:type="spellEnd"/>
      <w:r w:rsidRPr="006A42E8">
        <w:rPr>
          <w:rFonts w:ascii="Times New Roman" w:hAnsi="Times New Roman"/>
          <w:sz w:val="24"/>
          <w:szCs w:val="24"/>
          <w:lang w:val="en-GB"/>
        </w:rPr>
        <w:t xml:space="preserve">): short, simple and appealing training speeches will be circulated via email and/or social media; the </w:t>
      </w:r>
      <w:proofErr w:type="spellStart"/>
      <w:r w:rsidRPr="006A42E8">
        <w:rPr>
          <w:rFonts w:ascii="Times New Roman" w:hAnsi="Times New Roman"/>
          <w:sz w:val="24"/>
          <w:szCs w:val="24"/>
          <w:lang w:val="en-GB"/>
        </w:rPr>
        <w:t>Agefactor</w:t>
      </w:r>
      <w:proofErr w:type="spellEnd"/>
      <w:r w:rsidRPr="006A42E8">
        <w:rPr>
          <w:rFonts w:ascii="Times New Roman" w:hAnsi="Times New Roman"/>
          <w:sz w:val="24"/>
          <w:szCs w:val="24"/>
          <w:lang w:val="en-GB"/>
        </w:rPr>
        <w:t xml:space="preserve"> Ambassadors will be involved in the development of such “pills” and will provide useful tips about online recruitment, employer branding, and age/diversity management. </w:t>
      </w:r>
    </w:p>
    <w:p w:rsidR="001634B8" w:rsidRPr="006A42E8" w:rsidRDefault="001634B8" w:rsidP="0052538D">
      <w:pPr>
        <w:jc w:val="both"/>
        <w:rPr>
          <w:rFonts w:ascii="Times New Roman" w:hAnsi="Times New Roman"/>
          <w:sz w:val="24"/>
          <w:szCs w:val="24"/>
          <w:lang w:val="en-GB"/>
        </w:rPr>
      </w:pPr>
      <w:r w:rsidRPr="006A42E8">
        <w:rPr>
          <w:rFonts w:ascii="Times New Roman" w:hAnsi="Times New Roman"/>
          <w:sz w:val="24"/>
          <w:szCs w:val="24"/>
          <w:lang w:val="en-GB"/>
        </w:rPr>
        <w:t>2. “Speed training” sessions will be designed. This is an innovative training method: short face-to-face training sessions (15/20 minutes) to be delivered to individuals as well as small groups, within the company premises or not. These sessions will be complementary to the “pills” and will allow employers to focus on specific issues according to their needs.</w:t>
      </w:r>
    </w:p>
    <w:p w:rsidR="001634B8" w:rsidRPr="006A42E8" w:rsidRDefault="001634B8" w:rsidP="0052538D">
      <w:pPr>
        <w:jc w:val="both"/>
        <w:rPr>
          <w:rFonts w:ascii="Times New Roman" w:hAnsi="Times New Roman"/>
          <w:sz w:val="24"/>
          <w:szCs w:val="24"/>
          <w:lang w:val="en-GB"/>
        </w:rPr>
      </w:pPr>
      <w:r w:rsidRPr="006A42E8">
        <w:rPr>
          <w:rFonts w:ascii="Times New Roman" w:hAnsi="Times New Roman"/>
          <w:sz w:val="24"/>
          <w:szCs w:val="24"/>
          <w:lang w:val="en-GB"/>
        </w:rPr>
        <w:t>3. Success stories and case studies will also be widespread via email, social networks, and on the online platform (O4): interviews or simple and short articles/posts will prompt further learning, inspiration and reflection.</w:t>
      </w:r>
    </w:p>
    <w:p w:rsidR="001634B8" w:rsidRPr="006A42E8" w:rsidRDefault="001634B8" w:rsidP="00EF6F2A">
      <w:pPr>
        <w:pStyle w:val="Heading1"/>
        <w:spacing w:before="360"/>
        <w:jc w:val="both"/>
        <w:rPr>
          <w:rFonts w:ascii="Times New Roman" w:hAnsi="Times New Roman"/>
          <w:b w:val="0"/>
          <w:bCs w:val="0"/>
          <w:color w:val="FF0000"/>
          <w:sz w:val="24"/>
          <w:szCs w:val="24"/>
          <w:lang w:val="en-GB"/>
        </w:rPr>
      </w:pPr>
    </w:p>
    <w:p w:rsidR="001634B8" w:rsidRPr="006A42E8" w:rsidRDefault="001634B8" w:rsidP="0052538D">
      <w:pPr>
        <w:pStyle w:val="Heading1"/>
        <w:spacing w:before="360"/>
        <w:jc w:val="center"/>
        <w:rPr>
          <w:rFonts w:ascii="Times New Roman" w:hAnsi="Times New Roman"/>
          <w:lang w:val="en-GB"/>
        </w:rPr>
      </w:pPr>
      <w:r w:rsidRPr="006A42E8">
        <w:rPr>
          <w:rFonts w:ascii="Times New Roman" w:hAnsi="Times New Roman"/>
          <w:lang w:val="en-GB"/>
        </w:rPr>
        <w:t>OUTPUT 3 GUIDELINES</w:t>
      </w:r>
    </w:p>
    <w:p w:rsidR="001634B8" w:rsidRPr="006A42E8" w:rsidRDefault="001634B8">
      <w:pPr>
        <w:rPr>
          <w:rFonts w:ascii="Times New Roman" w:hAnsi="Times New Roman"/>
          <w:sz w:val="24"/>
          <w:szCs w:val="24"/>
          <w:lang w:val="en-GB"/>
        </w:rPr>
      </w:pPr>
    </w:p>
    <w:p w:rsidR="001634B8" w:rsidRPr="006A42E8" w:rsidRDefault="001634B8" w:rsidP="009731E8">
      <w:pPr>
        <w:pStyle w:val="Heading2"/>
        <w:numPr>
          <w:ilvl w:val="0"/>
          <w:numId w:val="1"/>
        </w:numPr>
        <w:ind w:left="392" w:hanging="364"/>
        <w:rPr>
          <w:rFonts w:ascii="Times New Roman" w:hAnsi="Times New Roman"/>
          <w:lang w:val="en-GB"/>
        </w:rPr>
      </w:pPr>
      <w:r w:rsidRPr="006A42E8">
        <w:rPr>
          <w:rFonts w:ascii="Times New Roman" w:hAnsi="Times New Roman"/>
          <w:lang w:val="en-GB"/>
        </w:rPr>
        <w:t>Representative target groups</w:t>
      </w:r>
    </w:p>
    <w:p w:rsidR="001634B8" w:rsidRPr="006A42E8" w:rsidRDefault="001634B8" w:rsidP="008C1B5A">
      <w:pPr>
        <w:spacing w:before="240" w:after="0"/>
        <w:jc w:val="both"/>
        <w:rPr>
          <w:rFonts w:ascii="Times New Roman" w:hAnsi="Times New Roman"/>
          <w:sz w:val="24"/>
          <w:szCs w:val="24"/>
          <w:lang w:val="en-GB"/>
        </w:rPr>
      </w:pPr>
      <w:r w:rsidRPr="006A42E8">
        <w:rPr>
          <w:rFonts w:ascii="Times New Roman" w:hAnsi="Times New Roman"/>
          <w:sz w:val="24"/>
          <w:szCs w:val="24"/>
          <w:lang w:val="en-GB"/>
        </w:rPr>
        <w:t>The representative target groups are:</w:t>
      </w:r>
    </w:p>
    <w:p w:rsidR="001634B8" w:rsidRPr="006A42E8" w:rsidRDefault="001634B8" w:rsidP="009731E8">
      <w:pPr>
        <w:pStyle w:val="Heading2"/>
        <w:numPr>
          <w:ilvl w:val="0"/>
          <w:numId w:val="2"/>
        </w:numPr>
        <w:rPr>
          <w:rFonts w:ascii="Times New Roman" w:hAnsi="Times New Roman"/>
          <w:b w:val="0"/>
          <w:bCs w:val="0"/>
          <w:color w:val="auto"/>
          <w:sz w:val="24"/>
          <w:szCs w:val="24"/>
          <w:lang w:val="en-GB"/>
        </w:rPr>
      </w:pPr>
      <w:r w:rsidRPr="006A42E8">
        <w:rPr>
          <w:rFonts w:ascii="Times New Roman" w:hAnsi="Times New Roman"/>
          <w:b w:val="0"/>
          <w:bCs w:val="0"/>
          <w:color w:val="auto"/>
          <w:sz w:val="24"/>
          <w:szCs w:val="24"/>
          <w:lang w:val="en-GB"/>
        </w:rPr>
        <w:t>companies (especially SMEs) for the benefits and learning outcomes for the AGEFACTOR Campaigns;</w:t>
      </w:r>
    </w:p>
    <w:p w:rsidR="001634B8" w:rsidRPr="006A42E8" w:rsidRDefault="001634B8" w:rsidP="009731E8">
      <w:pPr>
        <w:pStyle w:val="Heading2"/>
        <w:numPr>
          <w:ilvl w:val="0"/>
          <w:numId w:val="2"/>
        </w:numPr>
        <w:rPr>
          <w:rFonts w:ascii="Times New Roman" w:hAnsi="Times New Roman"/>
          <w:b w:val="0"/>
          <w:bCs w:val="0"/>
          <w:color w:val="auto"/>
          <w:sz w:val="24"/>
          <w:szCs w:val="24"/>
          <w:lang w:val="en-GB"/>
        </w:rPr>
      </w:pPr>
      <w:r w:rsidRPr="006A42E8">
        <w:rPr>
          <w:rFonts w:ascii="Times New Roman" w:hAnsi="Times New Roman"/>
          <w:b w:val="0"/>
          <w:bCs w:val="0"/>
          <w:color w:val="auto"/>
          <w:sz w:val="24"/>
          <w:szCs w:val="24"/>
          <w:lang w:val="en-GB"/>
        </w:rPr>
        <w:t>HR managers and managers at all levels in small and medium-sized enterprises.</w:t>
      </w:r>
    </w:p>
    <w:p w:rsidR="001634B8" w:rsidRPr="006A42E8" w:rsidRDefault="001634B8" w:rsidP="001D3894">
      <w:pPr>
        <w:rPr>
          <w:lang w:val="en-GB"/>
        </w:rPr>
      </w:pPr>
    </w:p>
    <w:p w:rsidR="001634B8" w:rsidRPr="006A42E8" w:rsidRDefault="001634B8" w:rsidP="009731E8">
      <w:pPr>
        <w:pStyle w:val="Heading2"/>
        <w:numPr>
          <w:ilvl w:val="0"/>
          <w:numId w:val="1"/>
        </w:numPr>
        <w:rPr>
          <w:rFonts w:ascii="Times New Roman" w:hAnsi="Times New Roman"/>
          <w:lang w:val="en-GB"/>
        </w:rPr>
      </w:pPr>
      <w:r w:rsidRPr="006A42E8">
        <w:rPr>
          <w:rFonts w:ascii="Times New Roman" w:hAnsi="Times New Roman"/>
          <w:lang w:val="en-GB"/>
        </w:rPr>
        <w:t>Numbers of participants</w:t>
      </w:r>
    </w:p>
    <w:p w:rsidR="001634B8" w:rsidRPr="006A42E8" w:rsidRDefault="001634B8" w:rsidP="008C1B5A">
      <w:pPr>
        <w:jc w:val="both"/>
        <w:rPr>
          <w:rFonts w:ascii="Times New Roman" w:hAnsi="Times New Roman"/>
          <w:sz w:val="24"/>
          <w:szCs w:val="24"/>
          <w:lang w:val="en-GB"/>
        </w:rPr>
      </w:pPr>
      <w:r w:rsidRPr="006A42E8">
        <w:rPr>
          <w:rFonts w:ascii="Times New Roman" w:hAnsi="Times New Roman"/>
          <w:sz w:val="24"/>
          <w:szCs w:val="24"/>
          <w:lang w:val="en-GB"/>
        </w:rPr>
        <w:t>In the “light” version, the AGEFACTOR “testing team” will be available for a shorter time (maximum 4 month), in order to work with a lower number of participants (min. 10 mature unemployed workers and 3 companies in each partner country) and to enable partner’s technicians to adjust the tools before the official launch, to correct possible mistakes and to ameliorate some parts of the general framework.</w:t>
      </w:r>
    </w:p>
    <w:p w:rsidR="001634B8" w:rsidRDefault="001634B8" w:rsidP="008C1B5A">
      <w:pPr>
        <w:jc w:val="both"/>
        <w:rPr>
          <w:rFonts w:ascii="Times New Roman" w:hAnsi="Times New Roman"/>
          <w:sz w:val="24"/>
          <w:szCs w:val="24"/>
          <w:lang w:val="en-GB"/>
        </w:rPr>
      </w:pPr>
      <w:r w:rsidRPr="006A42E8">
        <w:rPr>
          <w:rFonts w:ascii="Times New Roman" w:hAnsi="Times New Roman"/>
          <w:sz w:val="24"/>
          <w:szCs w:val="24"/>
          <w:lang w:val="en-GB"/>
        </w:rPr>
        <w:t>In the “heavy” version, the target each partner country has to reach, is made up of at least 30 mature unemployed people and 9 different companies, especially SMEs (on the whole, 240 seniors and 72 enterprises).</w:t>
      </w:r>
    </w:p>
    <w:p w:rsidR="003553A5" w:rsidRPr="006A42E8" w:rsidRDefault="003553A5" w:rsidP="008C1B5A">
      <w:pPr>
        <w:jc w:val="both"/>
        <w:rPr>
          <w:rFonts w:ascii="Times New Roman" w:hAnsi="Times New Roman"/>
          <w:sz w:val="24"/>
          <w:szCs w:val="24"/>
          <w:lang w:val="en-GB"/>
        </w:rPr>
      </w:pPr>
    </w:p>
    <w:p w:rsidR="001634B8" w:rsidRPr="006A42E8" w:rsidRDefault="001634B8" w:rsidP="009731E8">
      <w:pPr>
        <w:pStyle w:val="Heading2"/>
        <w:numPr>
          <w:ilvl w:val="0"/>
          <w:numId w:val="1"/>
        </w:numPr>
        <w:rPr>
          <w:lang w:val="en-GB"/>
        </w:rPr>
      </w:pPr>
      <w:r w:rsidRPr="006A42E8">
        <w:rPr>
          <w:lang w:val="en-GB"/>
        </w:rPr>
        <w:t xml:space="preserve">A1.S1 – Guidelines </w:t>
      </w:r>
      <w:r w:rsidRPr="006A42E8">
        <w:rPr>
          <w:rStyle w:val="Heading2Char"/>
          <w:lang w:val="en-GB"/>
        </w:rPr>
        <w:t>for the engagement</w:t>
      </w:r>
      <w:r w:rsidRPr="006A42E8">
        <w:rPr>
          <w:lang w:val="en-GB"/>
        </w:rPr>
        <w:t xml:space="preserve"> of enterprises</w:t>
      </w:r>
    </w:p>
    <w:p w:rsidR="001634B8" w:rsidRPr="00D120FE" w:rsidRDefault="001634B8" w:rsidP="00D120FE">
      <w:pPr>
        <w:autoSpaceDE w:val="0"/>
        <w:autoSpaceDN w:val="0"/>
        <w:adjustRightInd w:val="0"/>
        <w:spacing w:after="0" w:line="240" w:lineRule="auto"/>
        <w:rPr>
          <w:rFonts w:ascii="Times New Roman" w:hAnsi="Times New Roman"/>
          <w:bCs/>
          <w:sz w:val="24"/>
          <w:szCs w:val="24"/>
          <w:lang w:val="sl-SI" w:eastAsia="sl-SI"/>
        </w:rPr>
      </w:pPr>
    </w:p>
    <w:p w:rsidR="003553A5" w:rsidRPr="006A42E8" w:rsidRDefault="003553A5" w:rsidP="003553A5">
      <w:pPr>
        <w:jc w:val="both"/>
        <w:rPr>
          <w:rFonts w:ascii="Times New Roman" w:hAnsi="Times New Roman"/>
          <w:sz w:val="24"/>
          <w:szCs w:val="24"/>
          <w:lang w:val="en-GB"/>
        </w:rPr>
      </w:pPr>
      <w:r w:rsidRPr="006A42E8">
        <w:rPr>
          <w:rFonts w:ascii="Times New Roman" w:hAnsi="Times New Roman"/>
          <w:sz w:val="24"/>
          <w:szCs w:val="24"/>
          <w:lang w:val="en-GB"/>
        </w:rPr>
        <w:t xml:space="preserve">Partners will need to adapt the tool to the local situation because the over50 group is diverse internally as well as cross-nationally. Particular attention will be paid to let the target groups understand benefits and learning outcomes of the AGEFACTOR experience, which will be different in nature from services already offered by public and/or private organizations and will try to combine and integrate existing tools with more innovative ones.  </w:t>
      </w:r>
    </w:p>
    <w:p w:rsidR="003553A5" w:rsidRDefault="003553A5" w:rsidP="003553A5">
      <w:pPr>
        <w:jc w:val="both"/>
        <w:rPr>
          <w:rFonts w:ascii="Times New Roman" w:hAnsi="Times New Roman"/>
          <w:bCs/>
          <w:sz w:val="24"/>
          <w:szCs w:val="24"/>
          <w:lang w:val="en-GB"/>
        </w:rPr>
      </w:pPr>
      <w:r w:rsidRPr="006A42E8">
        <w:rPr>
          <w:rFonts w:ascii="Times New Roman" w:hAnsi="Times New Roman"/>
          <w:bCs/>
          <w:sz w:val="24"/>
          <w:szCs w:val="24"/>
          <w:lang w:val="en-GB"/>
        </w:rPr>
        <w:t xml:space="preserve">The ageing population has led to rethinking working life. In order to ensure better and longer working lives, active ageing and age management of a diverse workforce have gotten an important place in the development of policies related to the employees. In doing so, it is important to raise the awareness of all the participants of the process, which allows a to change of attitudes towards old age and ageing. The key persons in creating age-friendly work environment are mostly leaders at all levels. </w:t>
      </w:r>
    </w:p>
    <w:p w:rsidR="003553A5" w:rsidRPr="006A42E8" w:rsidRDefault="003553A5" w:rsidP="003553A5">
      <w:pPr>
        <w:jc w:val="both"/>
        <w:rPr>
          <w:rFonts w:ascii="Times New Roman" w:hAnsi="Times New Roman"/>
          <w:bCs/>
          <w:sz w:val="24"/>
          <w:szCs w:val="24"/>
          <w:lang w:val="en-GB"/>
        </w:rPr>
      </w:pPr>
      <w:r w:rsidRPr="006A42E8">
        <w:rPr>
          <w:rFonts w:ascii="Times New Roman" w:hAnsi="Times New Roman"/>
          <w:bCs/>
          <w:sz w:val="24"/>
          <w:szCs w:val="24"/>
          <w:lang w:val="en-GB"/>
        </w:rPr>
        <w:t>Their role is to promote working ability and health and well-being in the workplace, which in turn brings benefits both employers as well as employees.</w:t>
      </w:r>
    </w:p>
    <w:p w:rsidR="003553A5" w:rsidRPr="006A42E8" w:rsidRDefault="003553A5" w:rsidP="003553A5">
      <w:pPr>
        <w:spacing w:after="0" w:line="240" w:lineRule="auto"/>
        <w:jc w:val="both"/>
        <w:rPr>
          <w:rFonts w:ascii="Times New Roman" w:hAnsi="Times New Roman"/>
          <w:color w:val="000000"/>
          <w:sz w:val="24"/>
          <w:szCs w:val="24"/>
          <w:lang w:val="en-GB" w:eastAsia="sl-SI"/>
        </w:rPr>
      </w:pPr>
      <w:r w:rsidRPr="006A42E8">
        <w:rPr>
          <w:rFonts w:ascii="Times New Roman" w:hAnsi="Times New Roman"/>
          <w:color w:val="000000"/>
          <w:sz w:val="24"/>
          <w:szCs w:val="24"/>
          <w:lang w:val="en-GB" w:eastAsia="sl-SI"/>
        </w:rPr>
        <w:lastRenderedPageBreak/>
        <w:t xml:space="preserve">The purpose of the </w:t>
      </w:r>
      <w:r w:rsidR="00546A9F">
        <w:rPr>
          <w:rFonts w:ascii="Times New Roman" w:hAnsi="Times New Roman"/>
          <w:color w:val="000000"/>
          <w:sz w:val="24"/>
          <w:szCs w:val="24"/>
          <w:lang w:val="en-GB" w:eastAsia="sl-SI"/>
        </w:rPr>
        <w:t>guidelines</w:t>
      </w:r>
      <w:r w:rsidRPr="006A42E8">
        <w:rPr>
          <w:rFonts w:ascii="Times New Roman" w:hAnsi="Times New Roman"/>
          <w:color w:val="000000"/>
          <w:sz w:val="24"/>
          <w:szCs w:val="24"/>
          <w:lang w:val="en-GB" w:eastAsia="sl-SI"/>
        </w:rPr>
        <w:t xml:space="preserve"> is to support enterprises in the improvement of age/diversity management processes and encourage employees to integrate fair employment practices when managing mature workers and the company’s diverse workforce.</w:t>
      </w:r>
    </w:p>
    <w:p w:rsidR="003553A5" w:rsidRDefault="003553A5" w:rsidP="003553A5">
      <w:pPr>
        <w:spacing w:after="0" w:line="240" w:lineRule="auto"/>
        <w:rPr>
          <w:rFonts w:ascii="Times New Roman" w:hAnsi="Times New Roman"/>
          <w:color w:val="000000"/>
          <w:sz w:val="24"/>
          <w:szCs w:val="24"/>
          <w:lang w:val="en-GB" w:eastAsia="sl-SI"/>
        </w:rPr>
      </w:pPr>
      <w:r w:rsidRPr="006A42E8">
        <w:rPr>
          <w:rFonts w:ascii="Times New Roman" w:hAnsi="Times New Roman"/>
          <w:color w:val="000000"/>
          <w:sz w:val="24"/>
          <w:szCs w:val="24"/>
          <w:lang w:val="en-GB" w:eastAsia="sl-SI"/>
        </w:rPr>
        <w:t> </w:t>
      </w:r>
    </w:p>
    <w:p w:rsidR="003553A5" w:rsidRDefault="002E0AFF" w:rsidP="003553A5">
      <w:pPr>
        <w:spacing w:after="0" w:line="240" w:lineRule="auto"/>
        <w:rPr>
          <w:rFonts w:ascii="Times New Roman" w:hAnsi="Times New Roman"/>
          <w:b/>
          <w:color w:val="000000"/>
          <w:sz w:val="24"/>
          <w:szCs w:val="24"/>
          <w:lang w:val="en-GB" w:eastAsia="sl-SI"/>
        </w:rPr>
      </w:pPr>
      <w:r>
        <w:rPr>
          <w:rFonts w:ascii="Times New Roman" w:hAnsi="Times New Roman"/>
          <w:b/>
          <w:color w:val="000000"/>
          <w:sz w:val="24"/>
          <w:szCs w:val="24"/>
          <w:lang w:val="en-GB" w:eastAsia="sl-SI"/>
        </w:rPr>
        <w:t>5 steps</w:t>
      </w:r>
      <w:r w:rsidR="003553A5" w:rsidRPr="00B4036A">
        <w:rPr>
          <w:rFonts w:ascii="Times New Roman" w:hAnsi="Times New Roman"/>
          <w:b/>
          <w:color w:val="000000"/>
          <w:sz w:val="24"/>
          <w:szCs w:val="24"/>
          <w:lang w:val="en-GB" w:eastAsia="sl-SI"/>
        </w:rPr>
        <w:t xml:space="preserve"> for improvement of age/diversity management processes for managing mature workers and the company’s diverse workforce</w:t>
      </w:r>
      <w:r w:rsidR="00546A9F">
        <w:rPr>
          <w:rFonts w:ascii="Times New Roman" w:hAnsi="Times New Roman"/>
          <w:b/>
          <w:color w:val="000000"/>
          <w:sz w:val="24"/>
          <w:szCs w:val="24"/>
          <w:lang w:val="en-GB" w:eastAsia="sl-SI"/>
        </w:rPr>
        <w:t xml:space="preserve"> are</w:t>
      </w:r>
      <w:r w:rsidR="003553A5" w:rsidRPr="00B4036A">
        <w:rPr>
          <w:rFonts w:ascii="Times New Roman" w:hAnsi="Times New Roman"/>
          <w:b/>
          <w:color w:val="000000"/>
          <w:sz w:val="24"/>
          <w:szCs w:val="24"/>
          <w:lang w:val="en-GB" w:eastAsia="sl-SI"/>
        </w:rPr>
        <w:t xml:space="preserve">: </w:t>
      </w:r>
    </w:p>
    <w:p w:rsidR="00546A9F" w:rsidRPr="00B4036A" w:rsidRDefault="00546A9F" w:rsidP="003553A5">
      <w:pPr>
        <w:spacing w:after="0" w:line="240" w:lineRule="auto"/>
        <w:rPr>
          <w:rFonts w:ascii="Times New Roman" w:hAnsi="Times New Roman"/>
          <w:b/>
          <w:color w:val="000000"/>
          <w:sz w:val="24"/>
          <w:szCs w:val="24"/>
          <w:lang w:val="en-GB" w:eastAsia="sl-SI"/>
        </w:rPr>
      </w:pPr>
    </w:p>
    <w:p w:rsidR="003553A5" w:rsidRPr="00B4036A" w:rsidRDefault="003553A5" w:rsidP="009731E8">
      <w:pPr>
        <w:numPr>
          <w:ilvl w:val="0"/>
          <w:numId w:val="6"/>
        </w:numPr>
        <w:spacing w:after="0" w:line="240" w:lineRule="auto"/>
        <w:rPr>
          <w:rFonts w:ascii="Times New Roman" w:hAnsi="Times New Roman"/>
          <w:color w:val="000000"/>
          <w:sz w:val="24"/>
          <w:szCs w:val="24"/>
          <w:lang w:val="en-GB" w:eastAsia="sl-SI"/>
        </w:rPr>
      </w:pPr>
      <w:r w:rsidRPr="00B4036A">
        <w:rPr>
          <w:rFonts w:ascii="Times New Roman" w:hAnsi="Times New Roman"/>
          <w:sz w:val="24"/>
          <w:szCs w:val="24"/>
          <w:lang w:val="en-GB" w:eastAsia="sl-SI"/>
        </w:rPr>
        <w:t>Flexibility in management of work ability of workforce (</w:t>
      </w:r>
      <w:r w:rsidRPr="00B4036A">
        <w:rPr>
          <w:rFonts w:ascii="Times New Roman" w:hAnsi="Times New Roman"/>
          <w:sz w:val="24"/>
          <w:szCs w:val="24"/>
          <w:lang w:val="en-GB"/>
        </w:rPr>
        <w:t xml:space="preserve">ageing population and workforce, </w:t>
      </w:r>
      <w:r>
        <w:rPr>
          <w:rFonts w:ascii="Times New Roman" w:hAnsi="Times New Roman"/>
          <w:sz w:val="24"/>
          <w:szCs w:val="24"/>
          <w:lang w:val="en-GB"/>
        </w:rPr>
        <w:t>w</w:t>
      </w:r>
      <w:r w:rsidRPr="00B4036A">
        <w:rPr>
          <w:rFonts w:ascii="Times New Roman" w:hAnsi="Times New Roman"/>
          <w:sz w:val="24"/>
          <w:szCs w:val="24"/>
          <w:lang w:val="en-GB"/>
        </w:rPr>
        <w:t xml:space="preserve">ork ability and </w:t>
      </w:r>
      <w:r w:rsidR="00546A9F">
        <w:rPr>
          <w:rFonts w:ascii="Times New Roman" w:hAnsi="Times New Roman"/>
          <w:sz w:val="24"/>
          <w:szCs w:val="24"/>
          <w:lang w:val="en-GB"/>
        </w:rPr>
        <w:t>a</w:t>
      </w:r>
      <w:r w:rsidRPr="00B4036A">
        <w:rPr>
          <w:rFonts w:ascii="Times New Roman" w:hAnsi="Times New Roman"/>
          <w:sz w:val="24"/>
          <w:szCs w:val="24"/>
          <w:lang w:val="en-GB"/>
        </w:rPr>
        <w:t>ge profiling)</w:t>
      </w:r>
    </w:p>
    <w:p w:rsidR="003553A5" w:rsidRPr="00546A9F" w:rsidRDefault="003553A5" w:rsidP="003553A5">
      <w:pPr>
        <w:spacing w:after="0" w:line="240" w:lineRule="auto"/>
        <w:ind w:left="360"/>
        <w:rPr>
          <w:rFonts w:ascii="Times New Roman" w:hAnsi="Times New Roman"/>
          <w:color w:val="000000"/>
          <w:sz w:val="10"/>
          <w:szCs w:val="10"/>
          <w:lang w:val="en-GB" w:eastAsia="sl-SI"/>
        </w:rPr>
      </w:pPr>
    </w:p>
    <w:p w:rsidR="003553A5" w:rsidRPr="00B4036A" w:rsidRDefault="003553A5" w:rsidP="009731E8">
      <w:pPr>
        <w:numPr>
          <w:ilvl w:val="0"/>
          <w:numId w:val="6"/>
        </w:numPr>
        <w:spacing w:after="0" w:line="240" w:lineRule="auto"/>
        <w:rPr>
          <w:rFonts w:ascii="Times New Roman" w:hAnsi="Times New Roman"/>
          <w:color w:val="000000"/>
          <w:sz w:val="24"/>
          <w:szCs w:val="24"/>
          <w:lang w:val="en-GB" w:eastAsia="sl-SI"/>
        </w:rPr>
      </w:pPr>
      <w:r w:rsidRPr="00B4036A">
        <w:rPr>
          <w:rFonts w:ascii="Times New Roman" w:hAnsi="Times New Roman"/>
          <w:sz w:val="24"/>
          <w:szCs w:val="24"/>
          <w:lang w:val="en-GB" w:eastAsia="sl-SI"/>
        </w:rPr>
        <w:t>Commitment to diversity and understanding others (</w:t>
      </w:r>
      <w:r>
        <w:rPr>
          <w:rFonts w:ascii="Times New Roman" w:hAnsi="Times New Roman"/>
          <w:sz w:val="24"/>
          <w:szCs w:val="24"/>
          <w:lang w:val="en-GB" w:eastAsia="sl-SI"/>
        </w:rPr>
        <w:t>c</w:t>
      </w:r>
      <w:r w:rsidRPr="00B4036A">
        <w:rPr>
          <w:rFonts w:ascii="Times New Roman" w:hAnsi="Times New Roman"/>
          <w:sz w:val="24"/>
          <w:szCs w:val="24"/>
          <w:lang w:val="en-GB"/>
        </w:rPr>
        <w:t>haracteristics of each generation and</w:t>
      </w:r>
    </w:p>
    <w:p w:rsidR="003553A5" w:rsidRDefault="003553A5" w:rsidP="003553A5">
      <w:pPr>
        <w:pStyle w:val="ListParagraph"/>
        <w:spacing w:after="0"/>
        <w:rPr>
          <w:rFonts w:ascii="Times New Roman" w:hAnsi="Times New Roman"/>
          <w:sz w:val="24"/>
          <w:szCs w:val="24"/>
          <w:lang w:val="en-GB"/>
        </w:rPr>
      </w:pPr>
      <w:r>
        <w:rPr>
          <w:rFonts w:ascii="Times New Roman" w:hAnsi="Times New Roman"/>
          <w:sz w:val="24"/>
          <w:szCs w:val="24"/>
          <w:lang w:val="en-GB"/>
        </w:rPr>
        <w:t>d</w:t>
      </w:r>
      <w:r w:rsidRPr="00B4036A">
        <w:rPr>
          <w:rFonts w:ascii="Times New Roman" w:hAnsi="Times New Roman"/>
          <w:sz w:val="24"/>
          <w:szCs w:val="24"/>
          <w:lang w:val="en-GB"/>
        </w:rPr>
        <w:t xml:space="preserve">ifferences in workplace, </w:t>
      </w:r>
      <w:r>
        <w:rPr>
          <w:rFonts w:ascii="Times New Roman" w:hAnsi="Times New Roman"/>
          <w:sz w:val="24"/>
          <w:szCs w:val="24"/>
          <w:lang w:val="en-GB"/>
        </w:rPr>
        <w:t>c</w:t>
      </w:r>
      <w:r w:rsidRPr="00B4036A">
        <w:rPr>
          <w:rFonts w:ascii="Times New Roman" w:hAnsi="Times New Roman"/>
          <w:sz w:val="24"/>
          <w:szCs w:val="24"/>
          <w:lang w:val="en-GB"/>
        </w:rPr>
        <w:t>ooperation between members of different of generations)</w:t>
      </w:r>
    </w:p>
    <w:p w:rsidR="003553A5" w:rsidRPr="00546A9F" w:rsidRDefault="003553A5" w:rsidP="003553A5">
      <w:pPr>
        <w:pStyle w:val="ListParagraph"/>
        <w:spacing w:after="0"/>
        <w:rPr>
          <w:rFonts w:ascii="Times New Roman" w:hAnsi="Times New Roman"/>
          <w:color w:val="000000"/>
          <w:sz w:val="10"/>
          <w:szCs w:val="10"/>
          <w:lang w:val="en-GB" w:eastAsia="sl-SI"/>
        </w:rPr>
      </w:pPr>
    </w:p>
    <w:p w:rsidR="003553A5" w:rsidRDefault="003553A5" w:rsidP="009731E8">
      <w:pPr>
        <w:pStyle w:val="ListParagraph"/>
        <w:numPr>
          <w:ilvl w:val="0"/>
          <w:numId w:val="6"/>
        </w:numPr>
        <w:spacing w:after="0" w:line="240" w:lineRule="auto"/>
        <w:contextualSpacing w:val="0"/>
        <w:rPr>
          <w:rFonts w:ascii="Times New Roman" w:hAnsi="Times New Roman"/>
          <w:sz w:val="24"/>
          <w:szCs w:val="24"/>
          <w:lang w:val="en-GB"/>
        </w:rPr>
      </w:pPr>
      <w:r w:rsidRPr="00B4036A">
        <w:rPr>
          <w:rFonts w:ascii="Times New Roman" w:hAnsi="Times New Roman"/>
          <w:color w:val="000000"/>
          <w:sz w:val="24"/>
          <w:szCs w:val="24"/>
          <w:lang w:val="en-GB" w:eastAsia="sl-SI"/>
        </w:rPr>
        <w:t>Managing age – diverse workforce (</w:t>
      </w:r>
      <w:r>
        <w:rPr>
          <w:rFonts w:ascii="Times New Roman" w:hAnsi="Times New Roman"/>
          <w:color w:val="000000"/>
          <w:sz w:val="24"/>
          <w:szCs w:val="24"/>
          <w:lang w:val="en-GB" w:eastAsia="sl-SI"/>
        </w:rPr>
        <w:t>r</w:t>
      </w:r>
      <w:r w:rsidRPr="00B4036A">
        <w:rPr>
          <w:rFonts w:ascii="Times New Roman" w:hAnsi="Times New Roman"/>
          <w:sz w:val="24"/>
          <w:szCs w:val="24"/>
          <w:lang w:val="en-GB"/>
        </w:rPr>
        <w:t xml:space="preserve">ecruitment, </w:t>
      </w:r>
      <w:r>
        <w:rPr>
          <w:rFonts w:ascii="Times New Roman" w:hAnsi="Times New Roman"/>
          <w:sz w:val="24"/>
          <w:szCs w:val="24"/>
          <w:lang w:val="en-GB"/>
        </w:rPr>
        <w:t>tr</w:t>
      </w:r>
      <w:r w:rsidRPr="00B4036A">
        <w:rPr>
          <w:rFonts w:ascii="Times New Roman" w:hAnsi="Times New Roman"/>
          <w:sz w:val="24"/>
          <w:szCs w:val="24"/>
          <w:lang w:val="en-GB"/>
        </w:rPr>
        <w:t xml:space="preserve">aining and career development, </w:t>
      </w:r>
      <w:r>
        <w:rPr>
          <w:rFonts w:ascii="Times New Roman" w:hAnsi="Times New Roman"/>
          <w:sz w:val="24"/>
          <w:szCs w:val="24"/>
          <w:lang w:val="en-GB"/>
        </w:rPr>
        <w:t>f</w:t>
      </w:r>
      <w:r w:rsidRPr="00B4036A">
        <w:rPr>
          <w:rFonts w:ascii="Times New Roman" w:hAnsi="Times New Roman"/>
          <w:sz w:val="24"/>
          <w:szCs w:val="24"/>
          <w:lang w:val="en-GB"/>
        </w:rPr>
        <w:t xml:space="preserve">lexible working practices, </w:t>
      </w:r>
      <w:r>
        <w:rPr>
          <w:rFonts w:ascii="Times New Roman" w:hAnsi="Times New Roman"/>
          <w:sz w:val="24"/>
          <w:szCs w:val="24"/>
          <w:lang w:val="en-GB"/>
        </w:rPr>
        <w:t>o</w:t>
      </w:r>
      <w:r w:rsidRPr="00B4036A">
        <w:rPr>
          <w:rFonts w:ascii="Times New Roman" w:hAnsi="Times New Roman"/>
          <w:sz w:val="24"/>
          <w:szCs w:val="24"/>
          <w:lang w:val="en-GB"/>
        </w:rPr>
        <w:t xml:space="preserve">ccupational health and well-being, </w:t>
      </w:r>
      <w:r>
        <w:rPr>
          <w:rFonts w:ascii="Times New Roman" w:hAnsi="Times New Roman"/>
          <w:sz w:val="24"/>
          <w:szCs w:val="24"/>
          <w:lang w:val="en-GB"/>
        </w:rPr>
        <w:t>i</w:t>
      </w:r>
      <w:r w:rsidRPr="00B4036A">
        <w:rPr>
          <w:rFonts w:ascii="Times New Roman" w:hAnsi="Times New Roman"/>
          <w:sz w:val="24"/>
          <w:szCs w:val="24"/>
          <w:lang w:val="en-GB"/>
        </w:rPr>
        <w:t>ntergenerational cooperation, …)</w:t>
      </w:r>
    </w:p>
    <w:p w:rsidR="003553A5" w:rsidRPr="00546A9F" w:rsidRDefault="003553A5" w:rsidP="003553A5">
      <w:pPr>
        <w:pStyle w:val="ListParagraph"/>
        <w:spacing w:after="0" w:line="240" w:lineRule="auto"/>
        <w:ind w:left="360"/>
        <w:contextualSpacing w:val="0"/>
        <w:rPr>
          <w:rFonts w:ascii="Times New Roman" w:hAnsi="Times New Roman"/>
          <w:sz w:val="10"/>
          <w:szCs w:val="10"/>
          <w:lang w:val="en-GB"/>
        </w:rPr>
      </w:pPr>
    </w:p>
    <w:p w:rsidR="003553A5" w:rsidRDefault="003553A5" w:rsidP="009731E8">
      <w:pPr>
        <w:pStyle w:val="ListParagraph"/>
        <w:numPr>
          <w:ilvl w:val="0"/>
          <w:numId w:val="6"/>
        </w:numPr>
        <w:spacing w:after="0" w:line="240" w:lineRule="auto"/>
        <w:contextualSpacing w:val="0"/>
        <w:rPr>
          <w:rFonts w:ascii="Times New Roman" w:hAnsi="Times New Roman"/>
          <w:sz w:val="24"/>
          <w:szCs w:val="24"/>
          <w:lang w:val="en-GB"/>
        </w:rPr>
      </w:pPr>
      <w:r w:rsidRPr="00B4036A">
        <w:rPr>
          <w:rFonts w:ascii="Times New Roman" w:hAnsi="Times New Roman"/>
          <w:color w:val="000000"/>
          <w:sz w:val="24"/>
          <w:szCs w:val="24"/>
          <w:lang w:val="en-GB" w:eastAsia="sl-SI"/>
        </w:rPr>
        <w:t>Communication and motivation (</w:t>
      </w:r>
      <w:r w:rsidRPr="00B4036A">
        <w:rPr>
          <w:rFonts w:ascii="Times New Roman" w:hAnsi="Times New Roman"/>
          <w:sz w:val="24"/>
          <w:szCs w:val="24"/>
          <w:lang w:val="en-GB"/>
        </w:rPr>
        <w:t xml:space="preserve">communication skills, </w:t>
      </w:r>
      <w:r>
        <w:rPr>
          <w:rFonts w:ascii="Times New Roman" w:hAnsi="Times New Roman"/>
          <w:sz w:val="24"/>
          <w:szCs w:val="24"/>
          <w:lang w:val="en-GB"/>
        </w:rPr>
        <w:t>m</w:t>
      </w:r>
      <w:r w:rsidRPr="00B4036A">
        <w:rPr>
          <w:rFonts w:ascii="Times New Roman" w:hAnsi="Times New Roman"/>
          <w:sz w:val="24"/>
          <w:szCs w:val="24"/>
          <w:lang w:val="en-GB"/>
        </w:rPr>
        <w:t xml:space="preserve">otivation, </w:t>
      </w:r>
      <w:r>
        <w:rPr>
          <w:rFonts w:ascii="Times New Roman" w:hAnsi="Times New Roman"/>
          <w:sz w:val="24"/>
          <w:szCs w:val="24"/>
          <w:lang w:val="en-GB"/>
        </w:rPr>
        <w:t>c</w:t>
      </w:r>
      <w:r w:rsidRPr="00B4036A">
        <w:rPr>
          <w:rFonts w:ascii="Times New Roman" w:hAnsi="Times New Roman"/>
          <w:sz w:val="24"/>
          <w:szCs w:val="24"/>
          <w:lang w:val="en-GB"/>
        </w:rPr>
        <w:t>onflict resolution)</w:t>
      </w:r>
    </w:p>
    <w:p w:rsidR="003553A5" w:rsidRPr="00546A9F" w:rsidRDefault="003553A5" w:rsidP="003553A5">
      <w:pPr>
        <w:pStyle w:val="ListParagraph"/>
        <w:spacing w:after="0" w:line="240" w:lineRule="auto"/>
        <w:ind w:left="0"/>
        <w:contextualSpacing w:val="0"/>
        <w:rPr>
          <w:rFonts w:ascii="Times New Roman" w:hAnsi="Times New Roman"/>
          <w:color w:val="000000"/>
          <w:sz w:val="10"/>
          <w:szCs w:val="10"/>
          <w:lang w:val="en-GB" w:eastAsia="sl-SI"/>
        </w:rPr>
      </w:pPr>
    </w:p>
    <w:p w:rsidR="003553A5" w:rsidRPr="00B4036A" w:rsidRDefault="003553A5" w:rsidP="009731E8">
      <w:pPr>
        <w:pStyle w:val="ListParagraph"/>
        <w:numPr>
          <w:ilvl w:val="0"/>
          <w:numId w:val="6"/>
        </w:numPr>
        <w:spacing w:after="0" w:line="240" w:lineRule="auto"/>
        <w:contextualSpacing w:val="0"/>
        <w:rPr>
          <w:rFonts w:ascii="Times New Roman" w:hAnsi="Times New Roman"/>
          <w:sz w:val="24"/>
          <w:szCs w:val="24"/>
          <w:lang w:val="en-GB"/>
        </w:rPr>
      </w:pPr>
      <w:r w:rsidRPr="00B4036A">
        <w:rPr>
          <w:rFonts w:ascii="Times New Roman" w:hAnsi="Times New Roman"/>
          <w:color w:val="000000"/>
          <w:sz w:val="24"/>
          <w:szCs w:val="24"/>
          <w:lang w:val="en-GB" w:eastAsia="sl-SI"/>
        </w:rPr>
        <w:t>Digital tools and online recruiting (</w:t>
      </w:r>
      <w:r>
        <w:rPr>
          <w:rFonts w:ascii="Times New Roman" w:hAnsi="Times New Roman"/>
          <w:color w:val="000000"/>
          <w:sz w:val="24"/>
          <w:szCs w:val="24"/>
          <w:lang w:val="en-GB" w:eastAsia="sl-SI"/>
        </w:rPr>
        <w:t>b</w:t>
      </w:r>
      <w:r w:rsidRPr="00B4036A">
        <w:rPr>
          <w:rFonts w:ascii="Times New Roman" w:hAnsi="Times New Roman"/>
          <w:sz w:val="24"/>
          <w:szCs w:val="24"/>
          <w:lang w:val="en-GB"/>
        </w:rPr>
        <w:t xml:space="preserve">enefits of using digital tools for growth and development of company, </w:t>
      </w:r>
      <w:r>
        <w:rPr>
          <w:rFonts w:ascii="Times New Roman" w:hAnsi="Times New Roman"/>
          <w:sz w:val="24"/>
          <w:szCs w:val="24"/>
          <w:lang w:val="en-GB"/>
        </w:rPr>
        <w:t>s</w:t>
      </w:r>
      <w:r w:rsidRPr="00B4036A">
        <w:rPr>
          <w:rFonts w:ascii="Times New Roman" w:hAnsi="Times New Roman"/>
          <w:sz w:val="24"/>
          <w:szCs w:val="24"/>
          <w:lang w:val="en-GB"/>
        </w:rPr>
        <w:t xml:space="preserve">ocial media presence, </w:t>
      </w:r>
      <w:r>
        <w:rPr>
          <w:rFonts w:ascii="Times New Roman" w:hAnsi="Times New Roman"/>
          <w:sz w:val="24"/>
          <w:szCs w:val="24"/>
          <w:lang w:val="en-GB"/>
        </w:rPr>
        <w:t>o</w:t>
      </w:r>
      <w:r w:rsidRPr="00B4036A">
        <w:rPr>
          <w:rFonts w:ascii="Times New Roman" w:hAnsi="Times New Roman"/>
          <w:sz w:val="24"/>
          <w:szCs w:val="24"/>
          <w:lang w:val="en-GB"/>
        </w:rPr>
        <w:t>nline recruiting)</w:t>
      </w:r>
    </w:p>
    <w:p w:rsidR="003553A5" w:rsidRPr="00B4036A" w:rsidRDefault="003553A5" w:rsidP="003553A5">
      <w:pPr>
        <w:spacing w:after="0" w:line="240" w:lineRule="auto"/>
        <w:rPr>
          <w:rFonts w:ascii="Times New Roman" w:hAnsi="Times New Roman"/>
          <w:color w:val="000000"/>
          <w:sz w:val="24"/>
          <w:szCs w:val="24"/>
          <w:lang w:val="en-GB" w:eastAsia="sl-SI"/>
        </w:rPr>
      </w:pPr>
    </w:p>
    <w:p w:rsidR="003553A5" w:rsidRPr="002E0AFF" w:rsidRDefault="002E0AFF" w:rsidP="003553A5">
      <w:pPr>
        <w:spacing w:after="0" w:line="240" w:lineRule="auto"/>
        <w:rPr>
          <w:rFonts w:ascii="Times New Roman" w:hAnsi="Times New Roman"/>
          <w:color w:val="0070C0"/>
          <w:sz w:val="24"/>
          <w:szCs w:val="24"/>
          <w:lang w:val="en-GB" w:eastAsia="sl-SI"/>
        </w:rPr>
      </w:pPr>
      <w:r w:rsidRPr="002E0AFF">
        <w:rPr>
          <w:rFonts w:ascii="Times New Roman" w:hAnsi="Times New Roman"/>
          <w:color w:val="0070C0"/>
          <w:sz w:val="24"/>
          <w:szCs w:val="24"/>
          <w:lang w:val="en-GB" w:eastAsia="sl-SI"/>
        </w:rPr>
        <w:t>Each of the 5 steps includes a set of tools and resources to let everyone develop the skill in a non- formal way, using a transmedia approach.</w:t>
      </w:r>
    </w:p>
    <w:p w:rsidR="002E0AFF" w:rsidRDefault="002E0AFF" w:rsidP="003553A5">
      <w:pPr>
        <w:spacing w:after="0" w:line="240" w:lineRule="auto"/>
        <w:rPr>
          <w:rFonts w:ascii="Times New Roman" w:hAnsi="Times New Roman"/>
          <w:color w:val="000000"/>
          <w:sz w:val="24"/>
          <w:szCs w:val="24"/>
          <w:lang w:val="en-GB" w:eastAsia="sl-SI"/>
        </w:rPr>
      </w:pPr>
    </w:p>
    <w:p w:rsidR="003553A5" w:rsidRPr="001847C9" w:rsidRDefault="003553A5" w:rsidP="003553A5">
      <w:pPr>
        <w:jc w:val="both"/>
        <w:rPr>
          <w:rFonts w:ascii="Times New Roman" w:hAnsi="Times New Roman"/>
          <w:sz w:val="24"/>
          <w:szCs w:val="24"/>
          <w:lang w:val="en-GB"/>
        </w:rPr>
      </w:pPr>
      <w:r w:rsidRPr="001847C9">
        <w:rPr>
          <w:rFonts w:ascii="Times New Roman" w:hAnsi="Times New Roman"/>
          <w:sz w:val="24"/>
          <w:szCs w:val="24"/>
          <w:lang w:val="en-GB"/>
        </w:rPr>
        <w:t>Table of objectives:</w:t>
      </w:r>
    </w:p>
    <w:tbl>
      <w:tblPr>
        <w:tblW w:w="9489"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0A0" w:firstRow="1" w:lastRow="0" w:firstColumn="1" w:lastColumn="0" w:noHBand="0" w:noVBand="0"/>
      </w:tblPr>
      <w:tblGrid>
        <w:gridCol w:w="817"/>
        <w:gridCol w:w="3402"/>
        <w:gridCol w:w="5270"/>
      </w:tblGrid>
      <w:tr w:rsidR="003553A5" w:rsidRPr="001847C9" w:rsidTr="00546A9F">
        <w:trPr>
          <w:trHeight w:val="320"/>
        </w:trPr>
        <w:tc>
          <w:tcPr>
            <w:tcW w:w="817" w:type="dxa"/>
            <w:tcBorders>
              <w:top w:val="nil"/>
              <w:left w:val="nil"/>
              <w:bottom w:val="single" w:sz="24" w:space="0" w:color="F79646"/>
              <w:right w:val="nil"/>
            </w:tcBorders>
            <w:shd w:val="clear" w:color="auto" w:fill="FFFFFF"/>
          </w:tcPr>
          <w:p w:rsidR="003553A5" w:rsidRPr="001847C9" w:rsidRDefault="003553A5" w:rsidP="00CC41B9">
            <w:pPr>
              <w:spacing w:after="0" w:line="240" w:lineRule="auto"/>
              <w:jc w:val="center"/>
              <w:rPr>
                <w:rFonts w:cs="Calibri"/>
                <w:b/>
                <w:bCs/>
                <w:sz w:val="32"/>
                <w:szCs w:val="32"/>
                <w:lang w:val="en-GB"/>
              </w:rPr>
            </w:pPr>
          </w:p>
        </w:tc>
        <w:tc>
          <w:tcPr>
            <w:tcW w:w="3402" w:type="dxa"/>
            <w:tcBorders>
              <w:top w:val="nil"/>
              <w:left w:val="nil"/>
              <w:bottom w:val="single" w:sz="24" w:space="0" w:color="F79646"/>
              <w:right w:val="nil"/>
            </w:tcBorders>
            <w:shd w:val="clear" w:color="auto" w:fill="FFFFFF"/>
          </w:tcPr>
          <w:p w:rsidR="003553A5" w:rsidRPr="001847C9" w:rsidRDefault="003553A5" w:rsidP="00CC41B9">
            <w:pPr>
              <w:spacing w:after="0" w:line="240" w:lineRule="auto"/>
              <w:jc w:val="center"/>
              <w:rPr>
                <w:rFonts w:cs="Calibri"/>
                <w:b/>
                <w:bCs/>
                <w:sz w:val="32"/>
                <w:szCs w:val="32"/>
                <w:lang w:val="en-GB"/>
              </w:rPr>
            </w:pPr>
            <w:r w:rsidRPr="001847C9">
              <w:rPr>
                <w:rFonts w:cs="Calibri"/>
                <w:b/>
                <w:bCs/>
                <w:sz w:val="32"/>
                <w:szCs w:val="32"/>
                <w:lang w:val="en-GB"/>
              </w:rPr>
              <w:t>Areas</w:t>
            </w:r>
          </w:p>
        </w:tc>
        <w:tc>
          <w:tcPr>
            <w:tcW w:w="5270" w:type="dxa"/>
            <w:tcBorders>
              <w:top w:val="nil"/>
              <w:left w:val="nil"/>
              <w:bottom w:val="single" w:sz="24" w:space="0" w:color="F79646"/>
              <w:right w:val="nil"/>
            </w:tcBorders>
            <w:shd w:val="clear" w:color="auto" w:fill="FFFFFF"/>
          </w:tcPr>
          <w:p w:rsidR="003553A5" w:rsidRPr="001847C9" w:rsidRDefault="003553A5" w:rsidP="00CC41B9">
            <w:pPr>
              <w:spacing w:after="0" w:line="240" w:lineRule="auto"/>
              <w:jc w:val="center"/>
              <w:rPr>
                <w:rFonts w:cs="Calibri"/>
                <w:b/>
                <w:bCs/>
                <w:sz w:val="32"/>
                <w:szCs w:val="32"/>
                <w:lang w:val="en-GB"/>
              </w:rPr>
            </w:pPr>
            <w:r w:rsidRPr="001847C9">
              <w:rPr>
                <w:rFonts w:cs="Calibri"/>
                <w:b/>
                <w:bCs/>
                <w:sz w:val="32"/>
                <w:szCs w:val="32"/>
                <w:lang w:val="en-GB"/>
              </w:rPr>
              <w:t>Objectives</w:t>
            </w:r>
          </w:p>
        </w:tc>
      </w:tr>
      <w:tr w:rsidR="003553A5" w:rsidRPr="001847C9" w:rsidTr="00CC41B9">
        <w:trPr>
          <w:trHeight w:val="1167"/>
        </w:trPr>
        <w:tc>
          <w:tcPr>
            <w:tcW w:w="817" w:type="dxa"/>
            <w:tcBorders>
              <w:left w:val="nil"/>
              <w:bottom w:val="single" w:sz="4" w:space="0" w:color="276A7C"/>
              <w:right w:val="nil"/>
            </w:tcBorders>
            <w:shd w:val="clear" w:color="auto" w:fill="276A7C"/>
          </w:tcPr>
          <w:p w:rsidR="003553A5" w:rsidRPr="001847C9" w:rsidRDefault="003553A5" w:rsidP="00CC41B9">
            <w:pPr>
              <w:spacing w:after="0" w:line="240" w:lineRule="auto"/>
              <w:jc w:val="center"/>
              <w:rPr>
                <w:rFonts w:cs="Calibri"/>
                <w:sz w:val="32"/>
                <w:szCs w:val="32"/>
                <w:lang w:val="en-GB"/>
              </w:rPr>
            </w:pPr>
          </w:p>
          <w:p w:rsidR="003553A5" w:rsidRPr="001847C9" w:rsidRDefault="003553A5" w:rsidP="00CC41B9">
            <w:pPr>
              <w:spacing w:after="0" w:line="240" w:lineRule="auto"/>
              <w:jc w:val="center"/>
              <w:rPr>
                <w:rFonts w:cs="Calibri"/>
                <w:sz w:val="32"/>
                <w:szCs w:val="32"/>
                <w:lang w:val="en-GB"/>
              </w:rPr>
            </w:pPr>
            <w:r w:rsidRPr="001847C9">
              <w:rPr>
                <w:rFonts w:cs="Calibri"/>
                <w:sz w:val="32"/>
                <w:szCs w:val="32"/>
                <w:lang w:val="en-GB"/>
              </w:rPr>
              <w:t>1</w:t>
            </w:r>
          </w:p>
        </w:tc>
        <w:tc>
          <w:tcPr>
            <w:tcW w:w="3402" w:type="dxa"/>
            <w:shd w:val="clear" w:color="auto" w:fill="A5D5E2"/>
          </w:tcPr>
          <w:p w:rsidR="003553A5" w:rsidRPr="001847C9" w:rsidRDefault="003553A5" w:rsidP="00CC41B9">
            <w:pPr>
              <w:ind w:left="360"/>
              <w:rPr>
                <w:lang w:val="en-GB"/>
              </w:rPr>
            </w:pPr>
            <w:r w:rsidRPr="001847C9">
              <w:rPr>
                <w:rFonts w:ascii="Times New Roman" w:hAnsi="Times New Roman"/>
                <w:sz w:val="24"/>
                <w:szCs w:val="24"/>
                <w:lang w:val="en-GB" w:eastAsia="sl-SI"/>
              </w:rPr>
              <w:t>Flexibility in management of work ability of workforce</w:t>
            </w:r>
          </w:p>
        </w:tc>
        <w:tc>
          <w:tcPr>
            <w:tcW w:w="5270" w:type="dxa"/>
            <w:shd w:val="clear" w:color="auto" w:fill="A5D5E2"/>
          </w:tcPr>
          <w:p w:rsidR="003553A5" w:rsidRPr="00CC6B0C" w:rsidRDefault="003553A5" w:rsidP="00CC41B9">
            <w:pPr>
              <w:pStyle w:val="ListParagraph"/>
              <w:spacing w:after="0" w:line="240" w:lineRule="auto"/>
              <w:ind w:left="0"/>
              <w:contextualSpacing w:val="0"/>
              <w:rPr>
                <w:rFonts w:ascii="Times New Roman" w:hAnsi="Times New Roman"/>
                <w:sz w:val="24"/>
                <w:szCs w:val="24"/>
                <w:lang w:val="en-GB"/>
              </w:rPr>
            </w:pPr>
            <w:r>
              <w:rPr>
                <w:rFonts w:ascii="Times New Roman" w:hAnsi="Times New Roman"/>
                <w:sz w:val="24"/>
                <w:szCs w:val="24"/>
                <w:lang w:val="en-GB"/>
              </w:rPr>
              <w:t>T</w:t>
            </w:r>
            <w:r w:rsidRPr="00CC6B0C">
              <w:rPr>
                <w:rFonts w:ascii="Times New Roman" w:hAnsi="Times New Roman"/>
                <w:sz w:val="24"/>
                <w:szCs w:val="24"/>
                <w:lang w:val="en-GB"/>
              </w:rPr>
              <w:t>o understand demographic changes</w:t>
            </w:r>
            <w:r>
              <w:rPr>
                <w:rFonts w:ascii="Times New Roman" w:hAnsi="Times New Roman"/>
                <w:sz w:val="24"/>
                <w:szCs w:val="24"/>
                <w:lang w:val="en-GB"/>
              </w:rPr>
              <w:t xml:space="preserve"> and </w:t>
            </w:r>
            <w:r w:rsidRPr="00CC6B0C">
              <w:rPr>
                <w:rFonts w:ascii="Times New Roman" w:hAnsi="Times New Roman"/>
                <w:sz w:val="24"/>
                <w:szCs w:val="24"/>
                <w:lang w:val="en-GB"/>
              </w:rPr>
              <w:t>examples of activities to strengthen the work ability</w:t>
            </w:r>
            <w:r>
              <w:rPr>
                <w:rFonts w:ascii="Times New Roman" w:hAnsi="Times New Roman"/>
                <w:sz w:val="24"/>
                <w:szCs w:val="24"/>
                <w:lang w:val="en-GB"/>
              </w:rPr>
              <w:t>. The ability to adapt working styles and make work arrangements to cater to the needs of different groups of employees.</w:t>
            </w:r>
          </w:p>
        </w:tc>
      </w:tr>
      <w:tr w:rsidR="003553A5" w:rsidRPr="001847C9" w:rsidTr="00CC41B9">
        <w:trPr>
          <w:trHeight w:val="1167"/>
        </w:trPr>
        <w:tc>
          <w:tcPr>
            <w:tcW w:w="817" w:type="dxa"/>
            <w:tcBorders>
              <w:left w:val="nil"/>
              <w:bottom w:val="single" w:sz="4" w:space="0" w:color="276A7C"/>
              <w:right w:val="nil"/>
            </w:tcBorders>
            <w:shd w:val="clear" w:color="auto" w:fill="276A7C"/>
          </w:tcPr>
          <w:p w:rsidR="003553A5" w:rsidRPr="001847C9" w:rsidRDefault="003553A5" w:rsidP="00CC41B9">
            <w:pPr>
              <w:spacing w:after="0" w:line="240" w:lineRule="auto"/>
              <w:jc w:val="center"/>
              <w:rPr>
                <w:rFonts w:cs="Calibri"/>
                <w:sz w:val="32"/>
                <w:szCs w:val="32"/>
                <w:lang w:val="en-GB"/>
              </w:rPr>
            </w:pPr>
          </w:p>
          <w:p w:rsidR="003553A5" w:rsidRPr="001847C9" w:rsidRDefault="003553A5" w:rsidP="00CC41B9">
            <w:pPr>
              <w:spacing w:after="0" w:line="240" w:lineRule="auto"/>
              <w:jc w:val="center"/>
              <w:rPr>
                <w:rFonts w:cs="Calibri"/>
                <w:sz w:val="32"/>
                <w:szCs w:val="32"/>
                <w:lang w:val="en-GB"/>
              </w:rPr>
            </w:pPr>
            <w:r w:rsidRPr="001847C9">
              <w:rPr>
                <w:rFonts w:cs="Calibri"/>
                <w:sz w:val="32"/>
                <w:szCs w:val="32"/>
                <w:lang w:val="en-GB"/>
              </w:rPr>
              <w:t>2</w:t>
            </w:r>
          </w:p>
        </w:tc>
        <w:tc>
          <w:tcPr>
            <w:tcW w:w="3402" w:type="dxa"/>
            <w:shd w:val="clear" w:color="auto" w:fill="EDF6F9"/>
          </w:tcPr>
          <w:p w:rsidR="003553A5" w:rsidRPr="001847C9" w:rsidRDefault="003553A5" w:rsidP="00CC41B9">
            <w:pPr>
              <w:ind w:left="360"/>
              <w:rPr>
                <w:lang w:val="en-GB"/>
              </w:rPr>
            </w:pPr>
            <w:r w:rsidRPr="001847C9">
              <w:rPr>
                <w:rFonts w:ascii="Times New Roman" w:hAnsi="Times New Roman"/>
                <w:sz w:val="24"/>
                <w:szCs w:val="24"/>
                <w:lang w:val="en-GB" w:eastAsia="sl-SI"/>
              </w:rPr>
              <w:t>Commitment to diversity and understanding others</w:t>
            </w:r>
          </w:p>
        </w:tc>
        <w:tc>
          <w:tcPr>
            <w:tcW w:w="5270" w:type="dxa"/>
            <w:shd w:val="clear" w:color="auto" w:fill="EDF6F9"/>
          </w:tcPr>
          <w:p w:rsidR="003553A5" w:rsidRPr="00CC6B0C" w:rsidRDefault="003553A5" w:rsidP="00CC41B9">
            <w:pPr>
              <w:pStyle w:val="ListParagraph"/>
              <w:spacing w:after="0" w:line="240" w:lineRule="auto"/>
              <w:ind w:left="0"/>
              <w:contextualSpacing w:val="0"/>
              <w:rPr>
                <w:rFonts w:ascii="Times New Roman" w:hAnsi="Times New Roman"/>
                <w:sz w:val="24"/>
                <w:szCs w:val="24"/>
                <w:lang w:val="en-GB"/>
              </w:rPr>
            </w:pPr>
            <w:r>
              <w:rPr>
                <w:rFonts w:ascii="Times New Roman" w:hAnsi="Times New Roman"/>
                <w:sz w:val="24"/>
                <w:szCs w:val="24"/>
                <w:lang w:val="en-GB"/>
              </w:rPr>
              <w:t xml:space="preserve">To </w:t>
            </w:r>
            <w:r w:rsidRPr="00CC6B0C">
              <w:rPr>
                <w:rFonts w:ascii="Times New Roman" w:hAnsi="Times New Roman"/>
                <w:sz w:val="24"/>
                <w:szCs w:val="24"/>
                <w:lang w:val="en-GB"/>
              </w:rPr>
              <w:t>know about the age stereotypes and prejudices</w:t>
            </w:r>
            <w:r>
              <w:rPr>
                <w:rFonts w:ascii="Times New Roman" w:hAnsi="Times New Roman"/>
                <w:sz w:val="24"/>
                <w:szCs w:val="24"/>
                <w:lang w:val="en-GB"/>
              </w:rPr>
              <w:t xml:space="preserve">. To learn awareness of different generations/culture, styles and values. To develop a ability to understand differences in team and help them feel valued. </w:t>
            </w:r>
          </w:p>
        </w:tc>
      </w:tr>
      <w:tr w:rsidR="003553A5" w:rsidRPr="001847C9" w:rsidTr="00CC41B9">
        <w:trPr>
          <w:trHeight w:val="1102"/>
        </w:trPr>
        <w:tc>
          <w:tcPr>
            <w:tcW w:w="817" w:type="dxa"/>
            <w:tcBorders>
              <w:left w:val="nil"/>
              <w:bottom w:val="single" w:sz="4" w:space="0" w:color="276A7C"/>
              <w:right w:val="nil"/>
            </w:tcBorders>
            <w:shd w:val="clear" w:color="auto" w:fill="276A7C"/>
          </w:tcPr>
          <w:p w:rsidR="003553A5" w:rsidRPr="001847C9" w:rsidRDefault="003553A5" w:rsidP="00CC41B9">
            <w:pPr>
              <w:spacing w:after="0" w:line="240" w:lineRule="auto"/>
              <w:jc w:val="center"/>
              <w:rPr>
                <w:rFonts w:cs="Calibri"/>
                <w:sz w:val="32"/>
                <w:szCs w:val="32"/>
                <w:lang w:val="en-GB"/>
              </w:rPr>
            </w:pPr>
          </w:p>
          <w:p w:rsidR="003553A5" w:rsidRPr="001847C9" w:rsidRDefault="003553A5" w:rsidP="00CC41B9">
            <w:pPr>
              <w:spacing w:after="0" w:line="240" w:lineRule="auto"/>
              <w:jc w:val="center"/>
              <w:rPr>
                <w:rFonts w:cs="Calibri"/>
                <w:sz w:val="32"/>
                <w:szCs w:val="32"/>
                <w:lang w:val="en-GB"/>
              </w:rPr>
            </w:pPr>
            <w:r w:rsidRPr="001847C9">
              <w:rPr>
                <w:rFonts w:cs="Calibri"/>
                <w:sz w:val="32"/>
                <w:szCs w:val="32"/>
                <w:lang w:val="en-GB"/>
              </w:rPr>
              <w:t>3</w:t>
            </w:r>
          </w:p>
        </w:tc>
        <w:tc>
          <w:tcPr>
            <w:tcW w:w="3402" w:type="dxa"/>
            <w:shd w:val="clear" w:color="auto" w:fill="A5D5E2"/>
          </w:tcPr>
          <w:p w:rsidR="003553A5" w:rsidRPr="001847C9" w:rsidRDefault="003553A5" w:rsidP="00CC41B9">
            <w:pPr>
              <w:ind w:left="360"/>
              <w:rPr>
                <w:lang w:val="en-GB"/>
              </w:rPr>
            </w:pPr>
            <w:r w:rsidRPr="001847C9">
              <w:rPr>
                <w:rFonts w:ascii="Times New Roman" w:hAnsi="Times New Roman"/>
                <w:sz w:val="24"/>
                <w:szCs w:val="24"/>
                <w:lang w:val="en-GB" w:eastAsia="sl-SI"/>
              </w:rPr>
              <w:t>Managing age – diverse workforce</w:t>
            </w:r>
          </w:p>
        </w:tc>
        <w:tc>
          <w:tcPr>
            <w:tcW w:w="5270" w:type="dxa"/>
            <w:shd w:val="clear" w:color="auto" w:fill="A5D5E2"/>
          </w:tcPr>
          <w:p w:rsidR="003553A5" w:rsidRPr="00CC6B0C" w:rsidRDefault="003553A5" w:rsidP="00CC41B9">
            <w:pPr>
              <w:pStyle w:val="ListParagraph"/>
              <w:spacing w:after="0" w:line="240" w:lineRule="auto"/>
              <w:ind w:left="0"/>
              <w:contextualSpacing w:val="0"/>
              <w:rPr>
                <w:rFonts w:ascii="Times New Roman" w:hAnsi="Times New Roman"/>
                <w:sz w:val="24"/>
                <w:szCs w:val="24"/>
                <w:lang w:val="en-GB"/>
              </w:rPr>
            </w:pPr>
            <w:r>
              <w:rPr>
                <w:rFonts w:ascii="Times New Roman" w:hAnsi="Times New Roman"/>
                <w:sz w:val="24"/>
                <w:szCs w:val="24"/>
                <w:lang w:val="en-GB"/>
              </w:rPr>
              <w:t>To</w:t>
            </w:r>
            <w:r w:rsidRPr="00CC6B0C">
              <w:rPr>
                <w:rFonts w:ascii="Times New Roman" w:hAnsi="Times New Roman"/>
                <w:sz w:val="24"/>
                <w:szCs w:val="24"/>
                <w:lang w:val="en-GB"/>
              </w:rPr>
              <w:t xml:space="preserve"> understand the concept of age management</w:t>
            </w:r>
            <w:r>
              <w:rPr>
                <w:rFonts w:ascii="Times New Roman" w:hAnsi="Times New Roman"/>
                <w:sz w:val="24"/>
                <w:szCs w:val="24"/>
                <w:lang w:val="en-GB"/>
              </w:rPr>
              <w:t xml:space="preserve"> and </w:t>
            </w:r>
            <w:r w:rsidRPr="00CC6B0C">
              <w:rPr>
                <w:rFonts w:ascii="Times New Roman" w:hAnsi="Times New Roman"/>
                <w:sz w:val="24"/>
                <w:szCs w:val="24"/>
                <w:lang w:val="en-GB"/>
              </w:rPr>
              <w:t>describe the various dimensions of age management</w:t>
            </w:r>
            <w:r>
              <w:rPr>
                <w:rFonts w:ascii="Times New Roman" w:hAnsi="Times New Roman"/>
                <w:sz w:val="24"/>
                <w:szCs w:val="24"/>
                <w:lang w:val="en-GB"/>
              </w:rPr>
              <w:t xml:space="preserve">. To make fair employment decision and to provide equitable </w:t>
            </w:r>
            <w:proofErr w:type="spellStart"/>
            <w:r>
              <w:rPr>
                <w:rFonts w:ascii="Times New Roman" w:hAnsi="Times New Roman"/>
                <w:sz w:val="24"/>
                <w:szCs w:val="24"/>
                <w:lang w:val="en-GB"/>
              </w:rPr>
              <w:t>oppourtunities</w:t>
            </w:r>
            <w:proofErr w:type="spellEnd"/>
            <w:r>
              <w:rPr>
                <w:rFonts w:ascii="Times New Roman" w:hAnsi="Times New Roman"/>
                <w:sz w:val="24"/>
                <w:szCs w:val="24"/>
                <w:lang w:val="en-GB"/>
              </w:rPr>
              <w:t>.</w:t>
            </w:r>
          </w:p>
        </w:tc>
      </w:tr>
      <w:tr w:rsidR="003553A5" w:rsidRPr="001847C9" w:rsidTr="00CC41B9">
        <w:trPr>
          <w:trHeight w:val="1167"/>
        </w:trPr>
        <w:tc>
          <w:tcPr>
            <w:tcW w:w="817" w:type="dxa"/>
            <w:tcBorders>
              <w:left w:val="nil"/>
              <w:bottom w:val="single" w:sz="4" w:space="0" w:color="276A7C"/>
              <w:right w:val="nil"/>
            </w:tcBorders>
            <w:shd w:val="clear" w:color="auto" w:fill="276A7C"/>
          </w:tcPr>
          <w:p w:rsidR="003553A5" w:rsidRPr="001847C9" w:rsidRDefault="003553A5" w:rsidP="00CC41B9">
            <w:pPr>
              <w:spacing w:after="0" w:line="240" w:lineRule="auto"/>
              <w:rPr>
                <w:rFonts w:cs="Calibri"/>
                <w:sz w:val="32"/>
                <w:szCs w:val="32"/>
                <w:lang w:val="en-GB"/>
              </w:rPr>
            </w:pPr>
          </w:p>
          <w:p w:rsidR="003553A5" w:rsidRPr="001847C9" w:rsidRDefault="003553A5" w:rsidP="00CC41B9">
            <w:pPr>
              <w:spacing w:after="0" w:line="240" w:lineRule="auto"/>
              <w:jc w:val="center"/>
              <w:rPr>
                <w:rFonts w:cs="Calibri"/>
                <w:sz w:val="32"/>
                <w:szCs w:val="32"/>
                <w:lang w:val="en-GB"/>
              </w:rPr>
            </w:pPr>
            <w:r w:rsidRPr="001847C9">
              <w:rPr>
                <w:rFonts w:cs="Calibri"/>
                <w:sz w:val="32"/>
                <w:szCs w:val="32"/>
                <w:lang w:val="en-GB"/>
              </w:rPr>
              <w:t>4</w:t>
            </w:r>
          </w:p>
        </w:tc>
        <w:tc>
          <w:tcPr>
            <w:tcW w:w="3402" w:type="dxa"/>
            <w:shd w:val="clear" w:color="auto" w:fill="EDF6F9"/>
          </w:tcPr>
          <w:p w:rsidR="003553A5" w:rsidRPr="001847C9" w:rsidRDefault="003553A5" w:rsidP="00CC41B9">
            <w:pPr>
              <w:ind w:left="360"/>
              <w:rPr>
                <w:lang w:val="en-GB"/>
              </w:rPr>
            </w:pPr>
            <w:r w:rsidRPr="001847C9">
              <w:rPr>
                <w:rFonts w:ascii="Times New Roman" w:hAnsi="Times New Roman"/>
                <w:sz w:val="24"/>
                <w:szCs w:val="24"/>
                <w:lang w:val="en-GB" w:eastAsia="sl-SI"/>
              </w:rPr>
              <w:t>Communication and motivation</w:t>
            </w:r>
          </w:p>
        </w:tc>
        <w:tc>
          <w:tcPr>
            <w:tcW w:w="5270" w:type="dxa"/>
            <w:shd w:val="clear" w:color="auto" w:fill="EDF6F9"/>
          </w:tcPr>
          <w:p w:rsidR="003553A5" w:rsidRPr="00546A9F" w:rsidRDefault="003553A5" w:rsidP="00546A9F">
            <w:pPr>
              <w:pStyle w:val="ListParagraph"/>
              <w:spacing w:after="0" w:line="240" w:lineRule="auto"/>
              <w:ind w:left="0"/>
              <w:contextualSpacing w:val="0"/>
              <w:rPr>
                <w:rFonts w:ascii="Times New Roman" w:hAnsi="Times New Roman"/>
                <w:sz w:val="24"/>
                <w:szCs w:val="24"/>
                <w:lang w:val="en-GB"/>
              </w:rPr>
            </w:pPr>
            <w:r>
              <w:rPr>
                <w:rFonts w:ascii="Times New Roman" w:hAnsi="Times New Roman"/>
                <w:sz w:val="24"/>
                <w:szCs w:val="24"/>
                <w:lang w:val="en-GB"/>
              </w:rPr>
              <w:t>T</w:t>
            </w:r>
            <w:r w:rsidRPr="00CC6B0C">
              <w:rPr>
                <w:rFonts w:ascii="Times New Roman" w:hAnsi="Times New Roman"/>
                <w:sz w:val="24"/>
                <w:szCs w:val="24"/>
                <w:lang w:val="en-GB"/>
              </w:rPr>
              <w:t>o understand the significance of communication for the efficient management of an age diverse workforce</w:t>
            </w:r>
            <w:r>
              <w:rPr>
                <w:rFonts w:ascii="Times New Roman" w:hAnsi="Times New Roman"/>
                <w:sz w:val="24"/>
                <w:szCs w:val="24"/>
                <w:lang w:val="en-GB"/>
              </w:rPr>
              <w:t>. To communicate sensitively and effectively with a diverse team.</w:t>
            </w:r>
          </w:p>
        </w:tc>
      </w:tr>
      <w:tr w:rsidR="003553A5" w:rsidRPr="001847C9" w:rsidTr="00546A9F">
        <w:trPr>
          <w:trHeight w:val="738"/>
        </w:trPr>
        <w:tc>
          <w:tcPr>
            <w:tcW w:w="817" w:type="dxa"/>
            <w:tcBorders>
              <w:left w:val="nil"/>
              <w:bottom w:val="single" w:sz="4" w:space="0" w:color="276A7C"/>
              <w:right w:val="nil"/>
            </w:tcBorders>
            <w:shd w:val="clear" w:color="auto" w:fill="276A7C"/>
          </w:tcPr>
          <w:p w:rsidR="003553A5" w:rsidRPr="001847C9" w:rsidRDefault="003553A5" w:rsidP="00CC41B9">
            <w:pPr>
              <w:spacing w:after="0" w:line="240" w:lineRule="auto"/>
              <w:jc w:val="center"/>
              <w:rPr>
                <w:rFonts w:cs="Calibri"/>
                <w:sz w:val="32"/>
                <w:szCs w:val="32"/>
                <w:lang w:val="en-GB"/>
              </w:rPr>
            </w:pPr>
          </w:p>
          <w:p w:rsidR="003553A5" w:rsidRPr="001847C9" w:rsidRDefault="003553A5" w:rsidP="00CC41B9">
            <w:pPr>
              <w:spacing w:after="0" w:line="240" w:lineRule="auto"/>
              <w:jc w:val="center"/>
              <w:rPr>
                <w:rFonts w:cs="Calibri"/>
                <w:sz w:val="32"/>
                <w:szCs w:val="32"/>
                <w:lang w:val="en-GB"/>
              </w:rPr>
            </w:pPr>
            <w:r w:rsidRPr="001847C9">
              <w:rPr>
                <w:rFonts w:cs="Calibri"/>
                <w:sz w:val="32"/>
                <w:szCs w:val="32"/>
                <w:lang w:val="en-GB"/>
              </w:rPr>
              <w:t>5</w:t>
            </w:r>
          </w:p>
        </w:tc>
        <w:tc>
          <w:tcPr>
            <w:tcW w:w="3402" w:type="dxa"/>
            <w:tcBorders>
              <w:bottom w:val="single" w:sz="4" w:space="0" w:color="4BACC6"/>
            </w:tcBorders>
            <w:shd w:val="clear" w:color="auto" w:fill="A5D5E2"/>
          </w:tcPr>
          <w:p w:rsidR="003553A5" w:rsidRPr="001847C9" w:rsidRDefault="003553A5" w:rsidP="00CC41B9">
            <w:pPr>
              <w:ind w:left="360"/>
              <w:rPr>
                <w:lang w:val="en-GB"/>
              </w:rPr>
            </w:pPr>
            <w:r w:rsidRPr="001847C9">
              <w:rPr>
                <w:rFonts w:ascii="Times New Roman" w:hAnsi="Times New Roman"/>
                <w:sz w:val="24"/>
                <w:szCs w:val="24"/>
                <w:lang w:val="en-GB" w:eastAsia="sl-SI"/>
              </w:rPr>
              <w:t>Digital tools and online recruiting</w:t>
            </w:r>
          </w:p>
        </w:tc>
        <w:tc>
          <w:tcPr>
            <w:tcW w:w="5270" w:type="dxa"/>
            <w:tcBorders>
              <w:bottom w:val="single" w:sz="4" w:space="0" w:color="4BACC6"/>
            </w:tcBorders>
            <w:shd w:val="clear" w:color="auto" w:fill="A5D5E2"/>
          </w:tcPr>
          <w:p w:rsidR="003553A5" w:rsidRPr="00546A9F" w:rsidRDefault="003553A5" w:rsidP="00546A9F">
            <w:pPr>
              <w:pStyle w:val="ListParagraph"/>
              <w:spacing w:after="0" w:line="240" w:lineRule="auto"/>
              <w:ind w:left="0"/>
              <w:contextualSpacing w:val="0"/>
              <w:rPr>
                <w:rFonts w:ascii="Times New Roman" w:hAnsi="Times New Roman"/>
                <w:sz w:val="24"/>
                <w:szCs w:val="24"/>
                <w:lang w:val="en-GB"/>
              </w:rPr>
            </w:pPr>
            <w:r>
              <w:rPr>
                <w:rFonts w:ascii="Times New Roman" w:hAnsi="Times New Roman"/>
                <w:sz w:val="24"/>
                <w:szCs w:val="24"/>
                <w:lang w:val="en-GB"/>
              </w:rPr>
              <w:t>T</w:t>
            </w:r>
            <w:r w:rsidRPr="00CC6B0C">
              <w:rPr>
                <w:rFonts w:ascii="Times New Roman" w:hAnsi="Times New Roman"/>
                <w:sz w:val="24"/>
                <w:szCs w:val="24"/>
                <w:lang w:val="en-GB"/>
              </w:rPr>
              <w:t>o understand importance of digital tools for overall branding of the company</w:t>
            </w:r>
            <w:r>
              <w:rPr>
                <w:rFonts w:ascii="Times New Roman" w:hAnsi="Times New Roman"/>
                <w:sz w:val="24"/>
                <w:szCs w:val="24"/>
                <w:lang w:val="en-GB"/>
              </w:rPr>
              <w:t xml:space="preserve"> </w:t>
            </w:r>
          </w:p>
        </w:tc>
      </w:tr>
    </w:tbl>
    <w:p w:rsidR="003553A5" w:rsidRDefault="003553A5" w:rsidP="003553A5">
      <w:pPr>
        <w:rPr>
          <w:rFonts w:ascii="Times New Roman" w:hAnsi="Times New Roman"/>
          <w:b/>
          <w:sz w:val="24"/>
          <w:szCs w:val="24"/>
          <w:lang w:val="en-GB"/>
        </w:rPr>
      </w:pPr>
    </w:p>
    <w:tbl>
      <w:tblPr>
        <w:tblW w:w="5442" w:type="pct"/>
        <w:tblInd w:w="-284"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Layout w:type="fixed"/>
        <w:tblLook w:val="00A0" w:firstRow="1" w:lastRow="0" w:firstColumn="1" w:lastColumn="0" w:noHBand="0" w:noVBand="0"/>
      </w:tblPr>
      <w:tblGrid>
        <w:gridCol w:w="1794"/>
        <w:gridCol w:w="1055"/>
        <w:gridCol w:w="1410"/>
        <w:gridCol w:w="1280"/>
        <w:gridCol w:w="1695"/>
        <w:gridCol w:w="881"/>
        <w:gridCol w:w="1160"/>
        <w:gridCol w:w="1215"/>
      </w:tblGrid>
      <w:tr w:rsidR="003553A5" w:rsidRPr="001847C9" w:rsidTr="00FF1FC7">
        <w:trPr>
          <w:trHeight w:val="49"/>
        </w:trPr>
        <w:tc>
          <w:tcPr>
            <w:tcW w:w="855" w:type="pct"/>
            <w:tcBorders>
              <w:top w:val="nil"/>
              <w:left w:val="nil"/>
              <w:bottom w:val="single" w:sz="24" w:space="0" w:color="C0504D"/>
              <w:right w:val="nil"/>
            </w:tcBorders>
            <w:shd w:val="clear" w:color="auto" w:fill="FFFFFF"/>
          </w:tcPr>
          <w:p w:rsidR="00546A9F" w:rsidRDefault="00546A9F" w:rsidP="00CC41B9">
            <w:pPr>
              <w:spacing w:after="0" w:line="240" w:lineRule="auto"/>
              <w:rPr>
                <w:rFonts w:ascii="Times New Roman" w:hAnsi="Times New Roman"/>
                <w:b/>
                <w:sz w:val="24"/>
                <w:szCs w:val="24"/>
                <w:lang w:val="en-GB"/>
              </w:rPr>
            </w:pPr>
          </w:p>
          <w:p w:rsidR="003553A5" w:rsidRPr="001847C9" w:rsidRDefault="003553A5" w:rsidP="00CC41B9">
            <w:pPr>
              <w:spacing w:after="0" w:line="240" w:lineRule="auto"/>
              <w:rPr>
                <w:rFonts w:ascii="Times New Roman" w:hAnsi="Times New Roman"/>
                <w:b/>
                <w:bCs/>
                <w:color w:val="FFFFFF"/>
                <w:sz w:val="24"/>
                <w:szCs w:val="24"/>
                <w:lang w:val="en-GB"/>
              </w:rPr>
            </w:pPr>
            <w:r w:rsidRPr="001847C9">
              <w:rPr>
                <w:rFonts w:ascii="Times New Roman" w:hAnsi="Times New Roman"/>
                <w:b/>
                <w:sz w:val="24"/>
                <w:szCs w:val="24"/>
                <w:lang w:val="en-GB"/>
              </w:rPr>
              <w:t>Table of tools:</w:t>
            </w:r>
          </w:p>
        </w:tc>
        <w:tc>
          <w:tcPr>
            <w:tcW w:w="503" w:type="pct"/>
            <w:tcBorders>
              <w:top w:val="nil"/>
              <w:left w:val="nil"/>
              <w:bottom w:val="single" w:sz="24" w:space="0" w:color="C0504D"/>
              <w:right w:val="nil"/>
            </w:tcBorders>
            <w:shd w:val="clear" w:color="auto" w:fill="FFFFFF"/>
          </w:tcPr>
          <w:p w:rsidR="003553A5" w:rsidRPr="001847C9" w:rsidRDefault="003553A5" w:rsidP="00CC41B9">
            <w:pPr>
              <w:spacing w:after="0" w:line="240" w:lineRule="auto"/>
              <w:rPr>
                <w:rFonts w:ascii="Times New Roman" w:hAnsi="Times New Roman"/>
                <w:b/>
                <w:bCs/>
                <w:color w:val="FFFFFF"/>
                <w:sz w:val="24"/>
                <w:szCs w:val="24"/>
                <w:lang w:val="en-GB"/>
              </w:rPr>
            </w:pPr>
          </w:p>
        </w:tc>
        <w:tc>
          <w:tcPr>
            <w:tcW w:w="672" w:type="pct"/>
            <w:tcBorders>
              <w:top w:val="nil"/>
              <w:left w:val="nil"/>
              <w:bottom w:val="single" w:sz="24" w:space="0" w:color="C0504D"/>
              <w:right w:val="nil"/>
            </w:tcBorders>
            <w:shd w:val="clear" w:color="auto" w:fill="FFFFFF"/>
          </w:tcPr>
          <w:p w:rsidR="003553A5" w:rsidRPr="001847C9" w:rsidRDefault="003553A5" w:rsidP="00CC41B9">
            <w:pPr>
              <w:spacing w:after="0" w:line="240" w:lineRule="auto"/>
              <w:rPr>
                <w:rFonts w:ascii="Times New Roman" w:hAnsi="Times New Roman"/>
                <w:b/>
                <w:bCs/>
                <w:color w:val="FFFFFF"/>
                <w:sz w:val="24"/>
                <w:szCs w:val="24"/>
                <w:lang w:val="en-GB"/>
              </w:rPr>
            </w:pPr>
          </w:p>
        </w:tc>
        <w:tc>
          <w:tcPr>
            <w:tcW w:w="610" w:type="pct"/>
            <w:tcBorders>
              <w:top w:val="nil"/>
              <w:left w:val="nil"/>
              <w:bottom w:val="single" w:sz="24" w:space="0" w:color="C0504D"/>
              <w:right w:val="nil"/>
            </w:tcBorders>
            <w:shd w:val="clear" w:color="auto" w:fill="FFFFFF"/>
          </w:tcPr>
          <w:p w:rsidR="003553A5" w:rsidRPr="001847C9" w:rsidRDefault="003553A5" w:rsidP="00CC41B9">
            <w:pPr>
              <w:spacing w:after="0" w:line="240" w:lineRule="auto"/>
              <w:rPr>
                <w:rFonts w:ascii="Times New Roman" w:hAnsi="Times New Roman"/>
                <w:b/>
                <w:bCs/>
                <w:color w:val="FFFFFF"/>
                <w:sz w:val="24"/>
                <w:szCs w:val="24"/>
                <w:lang w:val="en-GB"/>
              </w:rPr>
            </w:pPr>
          </w:p>
        </w:tc>
        <w:tc>
          <w:tcPr>
            <w:tcW w:w="808" w:type="pct"/>
            <w:tcBorders>
              <w:top w:val="nil"/>
              <w:left w:val="nil"/>
              <w:bottom w:val="single" w:sz="24" w:space="0" w:color="C0504D"/>
              <w:right w:val="nil"/>
            </w:tcBorders>
            <w:shd w:val="clear" w:color="auto" w:fill="FFFFFF"/>
          </w:tcPr>
          <w:p w:rsidR="003553A5" w:rsidRPr="001847C9" w:rsidRDefault="003553A5" w:rsidP="00CC41B9">
            <w:pPr>
              <w:spacing w:after="0" w:line="240" w:lineRule="auto"/>
              <w:rPr>
                <w:rFonts w:ascii="Times New Roman" w:hAnsi="Times New Roman"/>
                <w:b/>
                <w:bCs/>
                <w:color w:val="FFFFFF"/>
                <w:sz w:val="24"/>
                <w:szCs w:val="24"/>
                <w:lang w:val="en-GB"/>
              </w:rPr>
            </w:pPr>
          </w:p>
        </w:tc>
        <w:tc>
          <w:tcPr>
            <w:tcW w:w="420" w:type="pct"/>
            <w:tcBorders>
              <w:top w:val="nil"/>
              <w:left w:val="nil"/>
              <w:bottom w:val="single" w:sz="24" w:space="0" w:color="C0504D"/>
              <w:right w:val="nil"/>
            </w:tcBorders>
            <w:shd w:val="clear" w:color="auto" w:fill="FFFFFF"/>
          </w:tcPr>
          <w:p w:rsidR="003553A5" w:rsidRPr="001847C9" w:rsidRDefault="003553A5" w:rsidP="00CC41B9">
            <w:pPr>
              <w:spacing w:after="0" w:line="240" w:lineRule="auto"/>
              <w:rPr>
                <w:rFonts w:ascii="Times New Roman" w:hAnsi="Times New Roman"/>
                <w:b/>
                <w:bCs/>
                <w:color w:val="FFFFFF"/>
                <w:sz w:val="24"/>
                <w:szCs w:val="24"/>
                <w:lang w:val="en-GB"/>
              </w:rPr>
            </w:pPr>
          </w:p>
        </w:tc>
        <w:tc>
          <w:tcPr>
            <w:tcW w:w="553" w:type="pct"/>
            <w:tcBorders>
              <w:top w:val="nil"/>
              <w:left w:val="nil"/>
              <w:bottom w:val="single" w:sz="24" w:space="0" w:color="C0504D"/>
              <w:right w:val="nil"/>
            </w:tcBorders>
            <w:shd w:val="clear" w:color="auto" w:fill="FFFFFF"/>
          </w:tcPr>
          <w:p w:rsidR="003553A5" w:rsidRPr="001847C9" w:rsidRDefault="003553A5" w:rsidP="00CC41B9">
            <w:pPr>
              <w:spacing w:after="0" w:line="240" w:lineRule="auto"/>
              <w:rPr>
                <w:rFonts w:ascii="Times New Roman" w:hAnsi="Times New Roman"/>
                <w:b/>
                <w:bCs/>
                <w:color w:val="FFFFFF"/>
                <w:sz w:val="24"/>
                <w:szCs w:val="24"/>
                <w:lang w:val="en-GB"/>
              </w:rPr>
            </w:pPr>
          </w:p>
        </w:tc>
        <w:tc>
          <w:tcPr>
            <w:tcW w:w="579" w:type="pct"/>
            <w:tcBorders>
              <w:top w:val="nil"/>
              <w:left w:val="nil"/>
              <w:bottom w:val="single" w:sz="24" w:space="0" w:color="C0504D"/>
              <w:right w:val="nil"/>
            </w:tcBorders>
            <w:shd w:val="clear" w:color="auto" w:fill="FFFFFF"/>
          </w:tcPr>
          <w:p w:rsidR="003553A5" w:rsidRPr="001847C9" w:rsidRDefault="003553A5" w:rsidP="00CC41B9">
            <w:pPr>
              <w:spacing w:after="0" w:line="240" w:lineRule="auto"/>
              <w:rPr>
                <w:rFonts w:ascii="Times New Roman" w:hAnsi="Times New Roman"/>
                <w:b/>
                <w:bCs/>
                <w:color w:val="FFFFFF"/>
                <w:sz w:val="24"/>
                <w:szCs w:val="24"/>
                <w:lang w:val="en-GB"/>
              </w:rPr>
            </w:pPr>
          </w:p>
        </w:tc>
      </w:tr>
      <w:tr w:rsidR="003553A5" w:rsidRPr="001847C9" w:rsidTr="00FF1FC7">
        <w:trPr>
          <w:trHeight w:val="827"/>
        </w:trPr>
        <w:tc>
          <w:tcPr>
            <w:tcW w:w="855" w:type="pct"/>
            <w:tcBorders>
              <w:left w:val="nil"/>
              <w:bottom w:val="single" w:sz="4" w:space="0" w:color="2C4C74"/>
              <w:right w:val="nil"/>
            </w:tcBorders>
            <w:shd w:val="clear" w:color="auto" w:fill="2C4C74"/>
          </w:tcPr>
          <w:p w:rsidR="003553A5" w:rsidRPr="001847C9" w:rsidRDefault="003553A5" w:rsidP="00CC41B9">
            <w:pPr>
              <w:spacing w:after="0" w:line="240" w:lineRule="auto"/>
              <w:rPr>
                <w:rFonts w:ascii="Times New Roman" w:hAnsi="Times New Roman"/>
                <w:color w:val="FFFFFF"/>
                <w:sz w:val="24"/>
                <w:szCs w:val="24"/>
                <w:lang w:val="en-GB"/>
              </w:rPr>
            </w:pPr>
          </w:p>
        </w:tc>
        <w:tc>
          <w:tcPr>
            <w:tcW w:w="503" w:type="pct"/>
            <w:shd w:val="clear" w:color="auto" w:fill="A7BFDE"/>
          </w:tcPr>
          <w:p w:rsidR="003553A5" w:rsidRPr="001847C9" w:rsidRDefault="003553A5" w:rsidP="00CC41B9">
            <w:pPr>
              <w:spacing w:after="0" w:line="240" w:lineRule="auto"/>
              <w:jc w:val="center"/>
              <w:rPr>
                <w:rFonts w:ascii="Times New Roman" w:hAnsi="Times New Roman"/>
                <w:b/>
                <w:color w:val="FFFFFF"/>
                <w:sz w:val="20"/>
                <w:szCs w:val="20"/>
                <w:lang w:val="en-GB"/>
              </w:rPr>
            </w:pPr>
          </w:p>
          <w:p w:rsidR="003553A5" w:rsidRPr="001847C9" w:rsidRDefault="003553A5" w:rsidP="00CC41B9">
            <w:pPr>
              <w:spacing w:after="0" w:line="240" w:lineRule="auto"/>
              <w:jc w:val="center"/>
              <w:rPr>
                <w:rFonts w:ascii="Times New Roman" w:hAnsi="Times New Roman"/>
                <w:b/>
                <w:color w:val="FFFFFF"/>
                <w:sz w:val="20"/>
                <w:szCs w:val="20"/>
                <w:lang w:val="en-GB"/>
              </w:rPr>
            </w:pPr>
            <w:r w:rsidRPr="001847C9">
              <w:rPr>
                <w:rFonts w:ascii="Times New Roman" w:hAnsi="Times New Roman"/>
                <w:b/>
                <w:color w:val="FFFFFF"/>
                <w:sz w:val="20"/>
                <w:szCs w:val="20"/>
                <w:lang w:val="en-GB"/>
              </w:rPr>
              <w:t>Exercises</w:t>
            </w:r>
          </w:p>
        </w:tc>
        <w:tc>
          <w:tcPr>
            <w:tcW w:w="672" w:type="pct"/>
            <w:shd w:val="clear" w:color="auto" w:fill="A7BFDE"/>
          </w:tcPr>
          <w:p w:rsidR="003553A5" w:rsidRPr="001847C9" w:rsidRDefault="003553A5" w:rsidP="00CC41B9">
            <w:pPr>
              <w:spacing w:after="0" w:line="240" w:lineRule="auto"/>
              <w:jc w:val="center"/>
              <w:rPr>
                <w:rFonts w:ascii="Times New Roman" w:hAnsi="Times New Roman"/>
                <w:b/>
                <w:color w:val="FFFFFF"/>
                <w:sz w:val="20"/>
                <w:szCs w:val="20"/>
                <w:lang w:val="en-GB"/>
              </w:rPr>
            </w:pPr>
          </w:p>
          <w:p w:rsidR="003553A5" w:rsidRPr="001847C9" w:rsidRDefault="003553A5" w:rsidP="00CC41B9">
            <w:pPr>
              <w:spacing w:after="0" w:line="240" w:lineRule="auto"/>
              <w:jc w:val="center"/>
              <w:rPr>
                <w:rFonts w:ascii="Times New Roman" w:hAnsi="Times New Roman"/>
                <w:b/>
                <w:color w:val="FFFFFF"/>
                <w:sz w:val="20"/>
                <w:szCs w:val="20"/>
                <w:lang w:val="en-GB"/>
              </w:rPr>
            </w:pPr>
            <w:r w:rsidRPr="001847C9">
              <w:rPr>
                <w:rFonts w:ascii="Times New Roman" w:hAnsi="Times New Roman"/>
                <w:b/>
                <w:color w:val="FFFFFF"/>
                <w:sz w:val="20"/>
                <w:szCs w:val="20"/>
                <w:lang w:val="en-GB"/>
              </w:rPr>
              <w:t>Bibliography</w:t>
            </w:r>
          </w:p>
        </w:tc>
        <w:tc>
          <w:tcPr>
            <w:tcW w:w="610" w:type="pct"/>
            <w:shd w:val="clear" w:color="auto" w:fill="A7BFDE"/>
          </w:tcPr>
          <w:p w:rsidR="003553A5" w:rsidRPr="001847C9" w:rsidRDefault="003553A5" w:rsidP="00CC41B9">
            <w:pPr>
              <w:spacing w:after="0" w:line="240" w:lineRule="auto"/>
              <w:jc w:val="center"/>
              <w:rPr>
                <w:rFonts w:ascii="Times New Roman" w:hAnsi="Times New Roman"/>
                <w:b/>
                <w:color w:val="FFFFFF"/>
                <w:sz w:val="20"/>
                <w:szCs w:val="20"/>
                <w:lang w:val="en-GB"/>
              </w:rPr>
            </w:pPr>
          </w:p>
          <w:p w:rsidR="003553A5" w:rsidRPr="001847C9" w:rsidRDefault="003553A5" w:rsidP="00CC41B9">
            <w:pPr>
              <w:spacing w:after="0" w:line="240" w:lineRule="auto"/>
              <w:jc w:val="center"/>
              <w:rPr>
                <w:rFonts w:ascii="Times New Roman" w:hAnsi="Times New Roman"/>
                <w:b/>
                <w:color w:val="FFFFFF"/>
                <w:sz w:val="20"/>
                <w:szCs w:val="20"/>
                <w:lang w:val="en-GB"/>
              </w:rPr>
            </w:pPr>
            <w:r w:rsidRPr="001847C9">
              <w:rPr>
                <w:rFonts w:ascii="Times New Roman" w:hAnsi="Times New Roman"/>
                <w:b/>
                <w:color w:val="FFFFFF"/>
                <w:sz w:val="20"/>
                <w:szCs w:val="20"/>
                <w:lang w:val="en-GB"/>
              </w:rPr>
              <w:t>Applications</w:t>
            </w:r>
          </w:p>
        </w:tc>
        <w:tc>
          <w:tcPr>
            <w:tcW w:w="808" w:type="pct"/>
            <w:shd w:val="clear" w:color="auto" w:fill="A7BFDE"/>
          </w:tcPr>
          <w:p w:rsidR="003553A5" w:rsidRPr="001847C9" w:rsidRDefault="003553A5" w:rsidP="00CC41B9">
            <w:pPr>
              <w:spacing w:after="0" w:line="240" w:lineRule="auto"/>
              <w:jc w:val="center"/>
              <w:rPr>
                <w:rFonts w:ascii="Times New Roman" w:hAnsi="Times New Roman"/>
                <w:b/>
                <w:color w:val="FFFFFF"/>
                <w:sz w:val="20"/>
                <w:szCs w:val="20"/>
                <w:lang w:val="en-GB"/>
              </w:rPr>
            </w:pPr>
          </w:p>
          <w:p w:rsidR="003553A5" w:rsidRPr="001847C9" w:rsidRDefault="003553A5" w:rsidP="00CC41B9">
            <w:pPr>
              <w:spacing w:after="0" w:line="240" w:lineRule="auto"/>
              <w:jc w:val="center"/>
              <w:rPr>
                <w:rFonts w:ascii="Times New Roman" w:hAnsi="Times New Roman"/>
                <w:b/>
                <w:color w:val="FFFFFF"/>
                <w:sz w:val="20"/>
                <w:szCs w:val="20"/>
                <w:lang w:val="en-GB"/>
              </w:rPr>
            </w:pPr>
            <w:r w:rsidRPr="001847C9">
              <w:rPr>
                <w:rFonts w:ascii="Times New Roman" w:hAnsi="Times New Roman"/>
                <w:b/>
                <w:color w:val="FFFFFF"/>
                <w:sz w:val="20"/>
                <w:szCs w:val="20"/>
                <w:lang w:val="en-GB"/>
              </w:rPr>
              <w:t>Test</w:t>
            </w:r>
          </w:p>
        </w:tc>
        <w:tc>
          <w:tcPr>
            <w:tcW w:w="420" w:type="pct"/>
            <w:shd w:val="clear" w:color="auto" w:fill="A7BFDE"/>
          </w:tcPr>
          <w:p w:rsidR="003553A5" w:rsidRPr="001847C9" w:rsidRDefault="003553A5" w:rsidP="00CC41B9">
            <w:pPr>
              <w:spacing w:after="0" w:line="240" w:lineRule="auto"/>
              <w:jc w:val="center"/>
              <w:rPr>
                <w:rFonts w:ascii="Times New Roman" w:hAnsi="Times New Roman"/>
                <w:b/>
                <w:color w:val="FFFFFF"/>
                <w:sz w:val="20"/>
                <w:szCs w:val="20"/>
                <w:lang w:val="en-GB"/>
              </w:rPr>
            </w:pPr>
          </w:p>
          <w:p w:rsidR="003553A5" w:rsidRPr="001847C9" w:rsidRDefault="003553A5" w:rsidP="00CC41B9">
            <w:pPr>
              <w:spacing w:after="0" w:line="240" w:lineRule="auto"/>
              <w:jc w:val="center"/>
              <w:rPr>
                <w:rFonts w:ascii="Times New Roman" w:hAnsi="Times New Roman"/>
                <w:b/>
                <w:color w:val="FFFFFF"/>
                <w:sz w:val="20"/>
                <w:szCs w:val="20"/>
                <w:lang w:val="en-GB"/>
              </w:rPr>
            </w:pPr>
            <w:r w:rsidRPr="001847C9">
              <w:rPr>
                <w:rFonts w:ascii="Times New Roman" w:hAnsi="Times New Roman"/>
                <w:b/>
                <w:color w:val="FFFFFF"/>
                <w:sz w:val="20"/>
                <w:szCs w:val="20"/>
                <w:lang w:val="en-GB"/>
              </w:rPr>
              <w:t>Video</w:t>
            </w:r>
          </w:p>
        </w:tc>
        <w:tc>
          <w:tcPr>
            <w:tcW w:w="553" w:type="pct"/>
            <w:shd w:val="clear" w:color="auto" w:fill="A7BFDE"/>
          </w:tcPr>
          <w:p w:rsidR="003553A5" w:rsidRPr="001847C9" w:rsidRDefault="003553A5" w:rsidP="00CC41B9">
            <w:pPr>
              <w:spacing w:after="0" w:line="240" w:lineRule="auto"/>
              <w:jc w:val="center"/>
              <w:rPr>
                <w:rFonts w:ascii="Times New Roman" w:hAnsi="Times New Roman"/>
                <w:b/>
                <w:color w:val="FFFFFF"/>
                <w:sz w:val="20"/>
                <w:szCs w:val="20"/>
                <w:lang w:val="en-GB"/>
              </w:rPr>
            </w:pPr>
          </w:p>
          <w:p w:rsidR="003553A5" w:rsidRPr="001847C9" w:rsidRDefault="003553A5" w:rsidP="00CC41B9">
            <w:pPr>
              <w:spacing w:after="0" w:line="240" w:lineRule="auto"/>
              <w:jc w:val="center"/>
              <w:rPr>
                <w:rFonts w:ascii="Times New Roman" w:hAnsi="Times New Roman"/>
                <w:b/>
                <w:color w:val="FFFFFF"/>
                <w:sz w:val="20"/>
                <w:szCs w:val="20"/>
                <w:lang w:val="en-GB"/>
              </w:rPr>
            </w:pPr>
            <w:r w:rsidRPr="001847C9">
              <w:rPr>
                <w:rFonts w:ascii="Times New Roman" w:hAnsi="Times New Roman"/>
                <w:b/>
                <w:color w:val="FFFFFF"/>
                <w:sz w:val="20"/>
                <w:szCs w:val="20"/>
                <w:lang w:val="en-GB"/>
              </w:rPr>
              <w:t>Interviews</w:t>
            </w:r>
          </w:p>
        </w:tc>
        <w:tc>
          <w:tcPr>
            <w:tcW w:w="579" w:type="pct"/>
            <w:shd w:val="clear" w:color="auto" w:fill="A7BFDE"/>
          </w:tcPr>
          <w:p w:rsidR="003553A5" w:rsidRPr="001847C9" w:rsidRDefault="003553A5" w:rsidP="00CC41B9">
            <w:pPr>
              <w:spacing w:after="0" w:line="240" w:lineRule="auto"/>
              <w:jc w:val="center"/>
              <w:rPr>
                <w:rFonts w:ascii="Times New Roman" w:hAnsi="Times New Roman"/>
                <w:b/>
                <w:color w:val="FFFFFF"/>
                <w:sz w:val="20"/>
                <w:szCs w:val="20"/>
                <w:lang w:val="en-GB"/>
              </w:rPr>
            </w:pPr>
          </w:p>
          <w:p w:rsidR="003553A5" w:rsidRPr="001847C9" w:rsidRDefault="003553A5" w:rsidP="00CC41B9">
            <w:pPr>
              <w:spacing w:after="0" w:line="240" w:lineRule="auto"/>
              <w:rPr>
                <w:rFonts w:ascii="Times New Roman" w:hAnsi="Times New Roman"/>
                <w:b/>
                <w:color w:val="FFFFFF"/>
                <w:sz w:val="20"/>
                <w:szCs w:val="20"/>
                <w:lang w:val="en-GB"/>
              </w:rPr>
            </w:pPr>
            <w:r w:rsidRPr="001847C9">
              <w:rPr>
                <w:rFonts w:ascii="Times New Roman" w:hAnsi="Times New Roman"/>
                <w:b/>
                <w:color w:val="FFFFFF"/>
                <w:sz w:val="20"/>
                <w:szCs w:val="20"/>
                <w:lang w:val="en-GB"/>
              </w:rPr>
              <w:t>Workshop</w:t>
            </w:r>
          </w:p>
        </w:tc>
      </w:tr>
      <w:tr w:rsidR="003553A5" w:rsidRPr="00CC6B0C" w:rsidTr="00FF1FC7">
        <w:trPr>
          <w:trHeight w:val="827"/>
        </w:trPr>
        <w:tc>
          <w:tcPr>
            <w:tcW w:w="855" w:type="pct"/>
            <w:tcBorders>
              <w:left w:val="nil"/>
              <w:bottom w:val="single" w:sz="4" w:space="0" w:color="2C4C74"/>
              <w:right w:val="nil"/>
            </w:tcBorders>
            <w:shd w:val="clear" w:color="auto" w:fill="2C4C74"/>
          </w:tcPr>
          <w:p w:rsidR="003553A5" w:rsidRPr="001847C9" w:rsidRDefault="003553A5" w:rsidP="00CC41B9">
            <w:pPr>
              <w:rPr>
                <w:color w:val="FFFFFF"/>
                <w:lang w:val="en-GB"/>
              </w:rPr>
            </w:pPr>
            <w:r w:rsidRPr="001847C9">
              <w:rPr>
                <w:rFonts w:ascii="Times New Roman" w:hAnsi="Times New Roman"/>
                <w:color w:val="FFFFFF"/>
                <w:sz w:val="24"/>
                <w:szCs w:val="24"/>
                <w:lang w:val="en-GB" w:eastAsia="sl-SI"/>
              </w:rPr>
              <w:t>Flexibility in management of work ability of workforce</w:t>
            </w:r>
          </w:p>
        </w:tc>
        <w:tc>
          <w:tcPr>
            <w:tcW w:w="503" w:type="pct"/>
            <w:shd w:val="clear" w:color="auto" w:fill="EDF2F8"/>
          </w:tcPr>
          <w:p w:rsidR="003553A5" w:rsidRPr="00CC6B0C" w:rsidRDefault="003553A5" w:rsidP="00CC41B9">
            <w:pPr>
              <w:spacing w:after="0" w:line="240" w:lineRule="auto"/>
              <w:rPr>
                <w:rFonts w:ascii="Times New Roman" w:hAnsi="Times New Roman"/>
                <w:color w:val="FF0000"/>
                <w:sz w:val="20"/>
                <w:szCs w:val="20"/>
                <w:lang w:val="en-GB"/>
              </w:rPr>
            </w:pPr>
          </w:p>
        </w:tc>
        <w:tc>
          <w:tcPr>
            <w:tcW w:w="672" w:type="pct"/>
            <w:shd w:val="clear" w:color="auto" w:fill="EDF2F8"/>
          </w:tcPr>
          <w:p w:rsidR="003553A5" w:rsidRPr="00CC6B0C" w:rsidRDefault="003553A5" w:rsidP="00CC41B9">
            <w:pPr>
              <w:spacing w:after="0" w:line="240" w:lineRule="auto"/>
              <w:rPr>
                <w:rFonts w:ascii="Times New Roman" w:hAnsi="Times New Roman"/>
                <w:color w:val="FF0000"/>
                <w:sz w:val="20"/>
                <w:szCs w:val="20"/>
                <w:lang w:val="en-GB"/>
              </w:rPr>
            </w:pPr>
          </w:p>
        </w:tc>
        <w:tc>
          <w:tcPr>
            <w:tcW w:w="610" w:type="pct"/>
            <w:shd w:val="clear" w:color="auto" w:fill="EDF2F8"/>
          </w:tcPr>
          <w:p w:rsidR="003553A5" w:rsidRPr="00CC6B0C" w:rsidRDefault="003553A5" w:rsidP="00CC41B9">
            <w:pPr>
              <w:spacing w:after="0" w:line="240" w:lineRule="auto"/>
              <w:rPr>
                <w:rFonts w:ascii="Times New Roman" w:hAnsi="Times New Roman"/>
                <w:color w:val="FF0000"/>
                <w:sz w:val="24"/>
                <w:szCs w:val="24"/>
                <w:lang w:val="en-GB"/>
              </w:rPr>
            </w:pPr>
          </w:p>
        </w:tc>
        <w:tc>
          <w:tcPr>
            <w:tcW w:w="808" w:type="pct"/>
            <w:shd w:val="clear" w:color="auto" w:fill="EDF2F8"/>
          </w:tcPr>
          <w:p w:rsidR="003553A5" w:rsidRPr="00CC6B0C" w:rsidRDefault="003553A5" w:rsidP="00CC41B9">
            <w:pPr>
              <w:spacing w:after="0" w:line="240" w:lineRule="auto"/>
              <w:rPr>
                <w:rFonts w:ascii="Times New Roman" w:hAnsi="Times New Roman"/>
                <w:color w:val="FF0000"/>
                <w:sz w:val="24"/>
                <w:szCs w:val="24"/>
                <w:lang w:val="en-GB"/>
              </w:rPr>
            </w:pPr>
          </w:p>
        </w:tc>
        <w:tc>
          <w:tcPr>
            <w:tcW w:w="420" w:type="pct"/>
            <w:shd w:val="clear" w:color="auto" w:fill="EDF2F8"/>
          </w:tcPr>
          <w:p w:rsidR="003553A5" w:rsidRPr="00CC6B0C" w:rsidRDefault="003553A5" w:rsidP="00CC41B9">
            <w:pPr>
              <w:spacing w:after="0" w:line="240" w:lineRule="auto"/>
              <w:rPr>
                <w:rFonts w:ascii="Times New Roman" w:hAnsi="Times New Roman"/>
                <w:color w:val="FF0000"/>
                <w:sz w:val="20"/>
                <w:szCs w:val="20"/>
                <w:lang w:val="en-GB"/>
              </w:rPr>
            </w:pPr>
          </w:p>
        </w:tc>
        <w:tc>
          <w:tcPr>
            <w:tcW w:w="553" w:type="pct"/>
            <w:shd w:val="clear" w:color="auto" w:fill="EDF2F8"/>
          </w:tcPr>
          <w:p w:rsidR="003553A5" w:rsidRPr="00CC6B0C" w:rsidRDefault="003553A5" w:rsidP="00CC41B9">
            <w:pPr>
              <w:spacing w:after="0" w:line="240" w:lineRule="auto"/>
              <w:rPr>
                <w:rFonts w:ascii="Times New Roman" w:hAnsi="Times New Roman"/>
                <w:color w:val="FF0000"/>
                <w:sz w:val="24"/>
                <w:szCs w:val="24"/>
                <w:lang w:val="en-GB"/>
              </w:rPr>
            </w:pPr>
          </w:p>
        </w:tc>
        <w:tc>
          <w:tcPr>
            <w:tcW w:w="579" w:type="pct"/>
            <w:shd w:val="clear" w:color="auto" w:fill="EDF2F8"/>
          </w:tcPr>
          <w:p w:rsidR="003553A5" w:rsidRPr="00CC6B0C" w:rsidRDefault="003553A5" w:rsidP="00CC41B9">
            <w:pPr>
              <w:spacing w:after="0" w:line="240" w:lineRule="auto"/>
              <w:rPr>
                <w:rFonts w:ascii="Times New Roman" w:hAnsi="Times New Roman"/>
                <w:color w:val="FF0000"/>
                <w:sz w:val="24"/>
                <w:szCs w:val="24"/>
                <w:lang w:val="en-GB"/>
              </w:rPr>
            </w:pPr>
          </w:p>
        </w:tc>
      </w:tr>
      <w:tr w:rsidR="003553A5" w:rsidRPr="00CC6B0C" w:rsidTr="00FF1FC7">
        <w:trPr>
          <w:trHeight w:val="866"/>
        </w:trPr>
        <w:tc>
          <w:tcPr>
            <w:tcW w:w="855" w:type="pct"/>
            <w:tcBorders>
              <w:left w:val="nil"/>
              <w:bottom w:val="single" w:sz="4" w:space="0" w:color="2C4C74"/>
              <w:right w:val="nil"/>
            </w:tcBorders>
            <w:shd w:val="clear" w:color="auto" w:fill="2C4C74"/>
          </w:tcPr>
          <w:p w:rsidR="003553A5" w:rsidRPr="001847C9" w:rsidRDefault="003553A5" w:rsidP="00CC41B9">
            <w:pPr>
              <w:rPr>
                <w:color w:val="FFFFFF"/>
                <w:lang w:val="en-GB"/>
              </w:rPr>
            </w:pPr>
            <w:r w:rsidRPr="001847C9">
              <w:rPr>
                <w:rFonts w:ascii="Times New Roman" w:hAnsi="Times New Roman"/>
                <w:color w:val="FFFFFF"/>
                <w:sz w:val="24"/>
                <w:szCs w:val="24"/>
                <w:lang w:val="en-GB" w:eastAsia="sl-SI"/>
              </w:rPr>
              <w:t>Commitment to diversity and understanding others</w:t>
            </w:r>
          </w:p>
        </w:tc>
        <w:tc>
          <w:tcPr>
            <w:tcW w:w="503" w:type="pct"/>
            <w:shd w:val="clear" w:color="auto" w:fill="A7BFDE"/>
          </w:tcPr>
          <w:p w:rsidR="003553A5" w:rsidRPr="00CC6B0C" w:rsidRDefault="003553A5" w:rsidP="00CC41B9">
            <w:pPr>
              <w:spacing w:after="0" w:line="240" w:lineRule="auto"/>
              <w:rPr>
                <w:rFonts w:ascii="Times New Roman" w:hAnsi="Times New Roman"/>
                <w:color w:val="FF0000"/>
                <w:sz w:val="24"/>
                <w:szCs w:val="24"/>
                <w:lang w:val="en-GB"/>
              </w:rPr>
            </w:pPr>
          </w:p>
        </w:tc>
        <w:tc>
          <w:tcPr>
            <w:tcW w:w="672" w:type="pct"/>
            <w:shd w:val="clear" w:color="auto" w:fill="A7BFDE"/>
          </w:tcPr>
          <w:p w:rsidR="003553A5" w:rsidRPr="00CC6B0C" w:rsidRDefault="003553A5" w:rsidP="00CC41B9">
            <w:pPr>
              <w:spacing w:after="0" w:line="240" w:lineRule="auto"/>
              <w:rPr>
                <w:rFonts w:ascii="Times New Roman" w:hAnsi="Times New Roman"/>
                <w:color w:val="FF0000"/>
                <w:sz w:val="24"/>
                <w:szCs w:val="24"/>
                <w:lang w:val="en-GB"/>
              </w:rPr>
            </w:pPr>
          </w:p>
        </w:tc>
        <w:tc>
          <w:tcPr>
            <w:tcW w:w="610" w:type="pct"/>
            <w:shd w:val="clear" w:color="auto" w:fill="A7BFDE"/>
          </w:tcPr>
          <w:p w:rsidR="003553A5" w:rsidRPr="00CC6B0C" w:rsidRDefault="003553A5" w:rsidP="00CC41B9">
            <w:pPr>
              <w:spacing w:after="0" w:line="240" w:lineRule="auto"/>
              <w:rPr>
                <w:rFonts w:ascii="Times New Roman" w:hAnsi="Times New Roman"/>
                <w:color w:val="FF0000"/>
                <w:sz w:val="24"/>
                <w:szCs w:val="24"/>
                <w:lang w:val="en-GB"/>
              </w:rPr>
            </w:pPr>
          </w:p>
        </w:tc>
        <w:tc>
          <w:tcPr>
            <w:tcW w:w="808" w:type="pct"/>
            <w:shd w:val="clear" w:color="auto" w:fill="A7BFDE"/>
          </w:tcPr>
          <w:p w:rsidR="003553A5" w:rsidRPr="00CC6B0C" w:rsidRDefault="003553A5" w:rsidP="00CC41B9">
            <w:pPr>
              <w:spacing w:after="0" w:line="240" w:lineRule="auto"/>
              <w:rPr>
                <w:rFonts w:ascii="Times New Roman" w:hAnsi="Times New Roman"/>
                <w:color w:val="FF0000"/>
                <w:sz w:val="24"/>
                <w:szCs w:val="24"/>
                <w:lang w:val="en-GB"/>
              </w:rPr>
            </w:pPr>
          </w:p>
        </w:tc>
        <w:tc>
          <w:tcPr>
            <w:tcW w:w="420" w:type="pct"/>
            <w:shd w:val="clear" w:color="auto" w:fill="A7BFDE"/>
          </w:tcPr>
          <w:p w:rsidR="003553A5" w:rsidRPr="00CC6B0C" w:rsidRDefault="003553A5" w:rsidP="00CC41B9">
            <w:pPr>
              <w:spacing w:after="0" w:line="240" w:lineRule="auto"/>
              <w:rPr>
                <w:rFonts w:ascii="Times New Roman" w:hAnsi="Times New Roman"/>
                <w:color w:val="FF0000"/>
                <w:sz w:val="24"/>
                <w:szCs w:val="24"/>
                <w:lang w:val="en-GB"/>
              </w:rPr>
            </w:pPr>
          </w:p>
        </w:tc>
        <w:tc>
          <w:tcPr>
            <w:tcW w:w="553" w:type="pct"/>
            <w:shd w:val="clear" w:color="auto" w:fill="A7BFDE"/>
          </w:tcPr>
          <w:p w:rsidR="003553A5" w:rsidRPr="00CC6B0C" w:rsidRDefault="003553A5" w:rsidP="00CC41B9">
            <w:pPr>
              <w:spacing w:after="0" w:line="240" w:lineRule="auto"/>
              <w:rPr>
                <w:rFonts w:ascii="Times New Roman" w:hAnsi="Times New Roman"/>
                <w:color w:val="FF0000"/>
                <w:sz w:val="24"/>
                <w:szCs w:val="24"/>
                <w:lang w:val="en-GB"/>
              </w:rPr>
            </w:pPr>
          </w:p>
        </w:tc>
        <w:tc>
          <w:tcPr>
            <w:tcW w:w="579" w:type="pct"/>
            <w:shd w:val="clear" w:color="auto" w:fill="A7BFDE"/>
          </w:tcPr>
          <w:p w:rsidR="003553A5" w:rsidRPr="00CC6B0C" w:rsidRDefault="003553A5" w:rsidP="00CC41B9">
            <w:pPr>
              <w:spacing w:after="0" w:line="240" w:lineRule="auto"/>
              <w:rPr>
                <w:rFonts w:ascii="Times New Roman" w:hAnsi="Times New Roman"/>
                <w:color w:val="FF0000"/>
                <w:sz w:val="24"/>
                <w:szCs w:val="24"/>
                <w:lang w:val="en-GB"/>
              </w:rPr>
            </w:pPr>
          </w:p>
        </w:tc>
      </w:tr>
      <w:tr w:rsidR="003553A5" w:rsidRPr="00CC6B0C" w:rsidTr="00FF1FC7">
        <w:trPr>
          <w:trHeight w:val="827"/>
        </w:trPr>
        <w:tc>
          <w:tcPr>
            <w:tcW w:w="855" w:type="pct"/>
            <w:tcBorders>
              <w:left w:val="nil"/>
              <w:bottom w:val="single" w:sz="4" w:space="0" w:color="2C4C74"/>
              <w:right w:val="nil"/>
            </w:tcBorders>
            <w:shd w:val="clear" w:color="auto" w:fill="2C4C74"/>
          </w:tcPr>
          <w:p w:rsidR="003553A5" w:rsidRPr="001847C9" w:rsidRDefault="003553A5" w:rsidP="00CC41B9">
            <w:pPr>
              <w:rPr>
                <w:color w:val="FFFFFF"/>
                <w:lang w:val="en-GB"/>
              </w:rPr>
            </w:pPr>
            <w:r w:rsidRPr="001847C9">
              <w:rPr>
                <w:rFonts w:ascii="Times New Roman" w:hAnsi="Times New Roman"/>
                <w:color w:val="FFFFFF"/>
                <w:sz w:val="24"/>
                <w:szCs w:val="24"/>
                <w:lang w:val="en-GB" w:eastAsia="sl-SI"/>
              </w:rPr>
              <w:t>Managing age – diverse workforce</w:t>
            </w:r>
          </w:p>
        </w:tc>
        <w:tc>
          <w:tcPr>
            <w:tcW w:w="503" w:type="pct"/>
            <w:shd w:val="clear" w:color="auto" w:fill="EDF2F8"/>
          </w:tcPr>
          <w:p w:rsidR="003553A5" w:rsidRPr="00CC6B0C" w:rsidRDefault="003553A5" w:rsidP="00CC41B9">
            <w:pPr>
              <w:spacing w:after="0" w:line="240" w:lineRule="auto"/>
              <w:rPr>
                <w:rFonts w:ascii="Times New Roman" w:hAnsi="Times New Roman"/>
                <w:color w:val="FF0000"/>
                <w:sz w:val="24"/>
                <w:szCs w:val="24"/>
                <w:lang w:val="en-GB"/>
              </w:rPr>
            </w:pPr>
          </w:p>
        </w:tc>
        <w:tc>
          <w:tcPr>
            <w:tcW w:w="672" w:type="pct"/>
            <w:shd w:val="clear" w:color="auto" w:fill="EDF2F8"/>
          </w:tcPr>
          <w:p w:rsidR="003553A5" w:rsidRPr="00CC6B0C" w:rsidRDefault="003553A5" w:rsidP="00CC41B9">
            <w:pPr>
              <w:spacing w:after="0" w:line="240" w:lineRule="auto"/>
              <w:rPr>
                <w:rFonts w:ascii="Times New Roman" w:hAnsi="Times New Roman"/>
                <w:color w:val="FF0000"/>
                <w:sz w:val="24"/>
                <w:szCs w:val="24"/>
                <w:lang w:val="en-GB"/>
              </w:rPr>
            </w:pPr>
          </w:p>
        </w:tc>
        <w:tc>
          <w:tcPr>
            <w:tcW w:w="610" w:type="pct"/>
            <w:shd w:val="clear" w:color="auto" w:fill="EDF2F8"/>
          </w:tcPr>
          <w:p w:rsidR="003553A5" w:rsidRPr="00CC6B0C" w:rsidRDefault="003553A5" w:rsidP="00CC41B9">
            <w:pPr>
              <w:spacing w:after="0" w:line="240" w:lineRule="auto"/>
              <w:rPr>
                <w:rFonts w:ascii="Times New Roman" w:hAnsi="Times New Roman"/>
                <w:color w:val="FF0000"/>
                <w:sz w:val="24"/>
                <w:szCs w:val="24"/>
                <w:lang w:val="en-GB"/>
              </w:rPr>
            </w:pPr>
          </w:p>
        </w:tc>
        <w:tc>
          <w:tcPr>
            <w:tcW w:w="808" w:type="pct"/>
            <w:shd w:val="clear" w:color="auto" w:fill="EDF2F8"/>
          </w:tcPr>
          <w:p w:rsidR="003553A5" w:rsidRPr="00CC6B0C" w:rsidRDefault="003553A5" w:rsidP="00CC41B9">
            <w:pPr>
              <w:spacing w:after="0" w:line="240" w:lineRule="auto"/>
              <w:rPr>
                <w:rFonts w:ascii="Times New Roman" w:hAnsi="Times New Roman"/>
                <w:color w:val="FF0000"/>
                <w:sz w:val="24"/>
                <w:szCs w:val="24"/>
                <w:lang w:val="en-GB"/>
              </w:rPr>
            </w:pPr>
          </w:p>
        </w:tc>
        <w:tc>
          <w:tcPr>
            <w:tcW w:w="420" w:type="pct"/>
            <w:shd w:val="clear" w:color="auto" w:fill="EDF2F8"/>
          </w:tcPr>
          <w:p w:rsidR="003553A5" w:rsidRPr="00CC6B0C" w:rsidRDefault="003553A5" w:rsidP="00CC41B9">
            <w:pPr>
              <w:spacing w:after="0" w:line="240" w:lineRule="auto"/>
              <w:rPr>
                <w:rFonts w:ascii="Times New Roman" w:hAnsi="Times New Roman"/>
                <w:color w:val="FF0000"/>
                <w:sz w:val="24"/>
                <w:szCs w:val="24"/>
                <w:lang w:val="en-GB"/>
              </w:rPr>
            </w:pPr>
          </w:p>
        </w:tc>
        <w:tc>
          <w:tcPr>
            <w:tcW w:w="553" w:type="pct"/>
            <w:shd w:val="clear" w:color="auto" w:fill="EDF2F8"/>
          </w:tcPr>
          <w:p w:rsidR="003553A5" w:rsidRPr="00CC6B0C" w:rsidRDefault="003553A5" w:rsidP="00CC41B9">
            <w:pPr>
              <w:spacing w:after="0" w:line="240" w:lineRule="auto"/>
              <w:rPr>
                <w:rFonts w:ascii="Times New Roman" w:hAnsi="Times New Roman"/>
                <w:color w:val="FF0000"/>
                <w:sz w:val="24"/>
                <w:szCs w:val="24"/>
                <w:lang w:val="en-GB"/>
              </w:rPr>
            </w:pPr>
          </w:p>
        </w:tc>
        <w:tc>
          <w:tcPr>
            <w:tcW w:w="579" w:type="pct"/>
            <w:shd w:val="clear" w:color="auto" w:fill="EDF2F8"/>
          </w:tcPr>
          <w:p w:rsidR="003553A5" w:rsidRPr="00CC6B0C" w:rsidRDefault="003553A5" w:rsidP="00CC41B9">
            <w:pPr>
              <w:spacing w:after="0" w:line="240" w:lineRule="auto"/>
              <w:rPr>
                <w:rFonts w:ascii="Times New Roman" w:hAnsi="Times New Roman"/>
                <w:color w:val="FF0000"/>
                <w:sz w:val="24"/>
                <w:szCs w:val="24"/>
                <w:lang w:val="en-GB"/>
              </w:rPr>
            </w:pPr>
          </w:p>
        </w:tc>
      </w:tr>
      <w:tr w:rsidR="003553A5" w:rsidRPr="00CC6B0C" w:rsidTr="00FF1FC7">
        <w:trPr>
          <w:trHeight w:val="827"/>
        </w:trPr>
        <w:tc>
          <w:tcPr>
            <w:tcW w:w="855" w:type="pct"/>
            <w:tcBorders>
              <w:left w:val="nil"/>
              <w:bottom w:val="single" w:sz="4" w:space="0" w:color="2C4C74"/>
              <w:right w:val="nil"/>
            </w:tcBorders>
            <w:shd w:val="clear" w:color="auto" w:fill="2C4C74"/>
          </w:tcPr>
          <w:p w:rsidR="003553A5" w:rsidRPr="001847C9" w:rsidRDefault="003553A5" w:rsidP="00CC41B9">
            <w:pPr>
              <w:rPr>
                <w:color w:val="FFFFFF"/>
                <w:lang w:val="en-GB"/>
              </w:rPr>
            </w:pPr>
            <w:r w:rsidRPr="001847C9">
              <w:rPr>
                <w:rFonts w:ascii="Times New Roman" w:hAnsi="Times New Roman"/>
                <w:color w:val="FFFFFF"/>
                <w:sz w:val="24"/>
                <w:szCs w:val="24"/>
                <w:lang w:val="en-GB" w:eastAsia="sl-SI"/>
              </w:rPr>
              <w:t>Communication and motivation</w:t>
            </w:r>
          </w:p>
        </w:tc>
        <w:tc>
          <w:tcPr>
            <w:tcW w:w="503" w:type="pct"/>
            <w:shd w:val="clear" w:color="auto" w:fill="A7BFDE"/>
          </w:tcPr>
          <w:p w:rsidR="003553A5" w:rsidRPr="00CC6B0C" w:rsidRDefault="003553A5" w:rsidP="00CC41B9">
            <w:pPr>
              <w:spacing w:after="0" w:line="240" w:lineRule="auto"/>
              <w:rPr>
                <w:rFonts w:ascii="Times New Roman" w:hAnsi="Times New Roman"/>
                <w:color w:val="FF0000"/>
                <w:sz w:val="24"/>
                <w:szCs w:val="24"/>
                <w:lang w:val="en-GB"/>
              </w:rPr>
            </w:pPr>
          </w:p>
        </w:tc>
        <w:tc>
          <w:tcPr>
            <w:tcW w:w="672" w:type="pct"/>
            <w:shd w:val="clear" w:color="auto" w:fill="A7BFDE"/>
          </w:tcPr>
          <w:p w:rsidR="003553A5" w:rsidRPr="00CC6B0C" w:rsidRDefault="003553A5" w:rsidP="00CC41B9">
            <w:pPr>
              <w:spacing w:after="0" w:line="240" w:lineRule="auto"/>
              <w:rPr>
                <w:rFonts w:ascii="Times New Roman" w:hAnsi="Times New Roman"/>
                <w:color w:val="FF0000"/>
                <w:sz w:val="24"/>
                <w:szCs w:val="24"/>
                <w:lang w:val="en-GB"/>
              </w:rPr>
            </w:pPr>
          </w:p>
        </w:tc>
        <w:tc>
          <w:tcPr>
            <w:tcW w:w="610" w:type="pct"/>
            <w:shd w:val="clear" w:color="auto" w:fill="A7BFDE"/>
          </w:tcPr>
          <w:p w:rsidR="003553A5" w:rsidRPr="00CC6B0C" w:rsidRDefault="003553A5" w:rsidP="00CC41B9">
            <w:pPr>
              <w:spacing w:after="0" w:line="240" w:lineRule="auto"/>
              <w:rPr>
                <w:rFonts w:ascii="Times New Roman" w:hAnsi="Times New Roman"/>
                <w:color w:val="FF0000"/>
                <w:sz w:val="24"/>
                <w:szCs w:val="24"/>
                <w:lang w:val="en-GB"/>
              </w:rPr>
            </w:pPr>
          </w:p>
        </w:tc>
        <w:tc>
          <w:tcPr>
            <w:tcW w:w="808" w:type="pct"/>
            <w:shd w:val="clear" w:color="auto" w:fill="A7BFDE"/>
          </w:tcPr>
          <w:p w:rsidR="003553A5" w:rsidRPr="00CC6B0C" w:rsidRDefault="003553A5" w:rsidP="00CC41B9">
            <w:pPr>
              <w:spacing w:after="0" w:line="240" w:lineRule="auto"/>
              <w:rPr>
                <w:rFonts w:ascii="Times New Roman" w:hAnsi="Times New Roman"/>
                <w:color w:val="FF0000"/>
                <w:sz w:val="24"/>
                <w:szCs w:val="24"/>
                <w:lang w:val="en-GB"/>
              </w:rPr>
            </w:pPr>
          </w:p>
        </w:tc>
        <w:tc>
          <w:tcPr>
            <w:tcW w:w="420" w:type="pct"/>
            <w:shd w:val="clear" w:color="auto" w:fill="A7BFDE"/>
          </w:tcPr>
          <w:p w:rsidR="003553A5" w:rsidRPr="00CC6B0C" w:rsidRDefault="003553A5" w:rsidP="00CC41B9">
            <w:pPr>
              <w:spacing w:after="0" w:line="240" w:lineRule="auto"/>
              <w:rPr>
                <w:rFonts w:ascii="Times New Roman" w:hAnsi="Times New Roman"/>
                <w:color w:val="FF0000"/>
                <w:sz w:val="24"/>
                <w:szCs w:val="24"/>
                <w:lang w:val="en-GB"/>
              </w:rPr>
            </w:pPr>
          </w:p>
        </w:tc>
        <w:tc>
          <w:tcPr>
            <w:tcW w:w="553" w:type="pct"/>
            <w:shd w:val="clear" w:color="auto" w:fill="A7BFDE"/>
          </w:tcPr>
          <w:p w:rsidR="003553A5" w:rsidRPr="00CC6B0C" w:rsidRDefault="003553A5" w:rsidP="00CC41B9">
            <w:pPr>
              <w:spacing w:after="0" w:line="240" w:lineRule="auto"/>
              <w:rPr>
                <w:rFonts w:ascii="Times New Roman" w:hAnsi="Times New Roman"/>
                <w:color w:val="FF0000"/>
                <w:sz w:val="24"/>
                <w:szCs w:val="24"/>
                <w:lang w:val="en-GB"/>
              </w:rPr>
            </w:pPr>
          </w:p>
        </w:tc>
        <w:tc>
          <w:tcPr>
            <w:tcW w:w="579" w:type="pct"/>
            <w:shd w:val="clear" w:color="auto" w:fill="A7BFDE"/>
          </w:tcPr>
          <w:p w:rsidR="003553A5" w:rsidRPr="00CC6B0C" w:rsidRDefault="003553A5" w:rsidP="00CC41B9">
            <w:pPr>
              <w:spacing w:after="0" w:line="240" w:lineRule="auto"/>
              <w:rPr>
                <w:rFonts w:ascii="Times New Roman" w:hAnsi="Times New Roman"/>
                <w:color w:val="FF0000"/>
                <w:sz w:val="24"/>
                <w:szCs w:val="24"/>
                <w:lang w:val="en-GB"/>
              </w:rPr>
            </w:pPr>
          </w:p>
        </w:tc>
      </w:tr>
      <w:tr w:rsidR="003553A5" w:rsidRPr="00CC6B0C" w:rsidTr="00FF1FC7">
        <w:trPr>
          <w:trHeight w:val="827"/>
        </w:trPr>
        <w:tc>
          <w:tcPr>
            <w:tcW w:w="855" w:type="pct"/>
            <w:tcBorders>
              <w:left w:val="nil"/>
              <w:bottom w:val="single" w:sz="4" w:space="0" w:color="2C4C74"/>
              <w:right w:val="nil"/>
            </w:tcBorders>
            <w:shd w:val="clear" w:color="auto" w:fill="2C4C74"/>
          </w:tcPr>
          <w:p w:rsidR="003553A5" w:rsidRPr="001847C9" w:rsidRDefault="003553A5" w:rsidP="00CC41B9">
            <w:pPr>
              <w:rPr>
                <w:color w:val="FFFFFF"/>
                <w:lang w:val="en-GB"/>
              </w:rPr>
            </w:pPr>
            <w:r w:rsidRPr="001847C9">
              <w:rPr>
                <w:rFonts w:ascii="Times New Roman" w:hAnsi="Times New Roman"/>
                <w:color w:val="FFFFFF"/>
                <w:sz w:val="24"/>
                <w:szCs w:val="24"/>
                <w:lang w:val="en-GB" w:eastAsia="sl-SI"/>
              </w:rPr>
              <w:t>Digital tools and online recruiting</w:t>
            </w:r>
          </w:p>
        </w:tc>
        <w:tc>
          <w:tcPr>
            <w:tcW w:w="503" w:type="pct"/>
            <w:shd w:val="clear" w:color="auto" w:fill="EDF2F8"/>
          </w:tcPr>
          <w:p w:rsidR="003553A5" w:rsidRPr="00CC6B0C" w:rsidRDefault="003553A5" w:rsidP="00CC41B9">
            <w:pPr>
              <w:spacing w:after="0" w:line="240" w:lineRule="auto"/>
              <w:rPr>
                <w:rFonts w:ascii="Times New Roman" w:hAnsi="Times New Roman"/>
                <w:color w:val="FF0000"/>
                <w:sz w:val="24"/>
                <w:szCs w:val="24"/>
                <w:lang w:val="en-GB"/>
              </w:rPr>
            </w:pPr>
          </w:p>
        </w:tc>
        <w:tc>
          <w:tcPr>
            <w:tcW w:w="672" w:type="pct"/>
            <w:shd w:val="clear" w:color="auto" w:fill="EDF2F8"/>
          </w:tcPr>
          <w:p w:rsidR="003553A5" w:rsidRPr="00CC6B0C" w:rsidRDefault="003553A5" w:rsidP="00CC41B9">
            <w:pPr>
              <w:spacing w:after="0" w:line="240" w:lineRule="auto"/>
              <w:rPr>
                <w:rFonts w:ascii="Times New Roman" w:hAnsi="Times New Roman"/>
                <w:color w:val="FF0000"/>
                <w:sz w:val="24"/>
                <w:szCs w:val="24"/>
                <w:lang w:val="en-GB"/>
              </w:rPr>
            </w:pPr>
          </w:p>
        </w:tc>
        <w:tc>
          <w:tcPr>
            <w:tcW w:w="610" w:type="pct"/>
            <w:shd w:val="clear" w:color="auto" w:fill="EDF2F8"/>
          </w:tcPr>
          <w:p w:rsidR="003553A5" w:rsidRPr="00CC6B0C" w:rsidRDefault="003553A5" w:rsidP="00CC41B9">
            <w:pPr>
              <w:spacing w:after="0" w:line="240" w:lineRule="auto"/>
              <w:rPr>
                <w:rFonts w:ascii="Times New Roman" w:hAnsi="Times New Roman"/>
                <w:color w:val="FF0000"/>
                <w:sz w:val="24"/>
                <w:szCs w:val="24"/>
                <w:lang w:val="en-GB"/>
              </w:rPr>
            </w:pPr>
          </w:p>
        </w:tc>
        <w:tc>
          <w:tcPr>
            <w:tcW w:w="808" w:type="pct"/>
            <w:shd w:val="clear" w:color="auto" w:fill="EDF2F8"/>
          </w:tcPr>
          <w:p w:rsidR="003553A5" w:rsidRPr="00CC6B0C" w:rsidRDefault="003553A5" w:rsidP="00CC41B9">
            <w:pPr>
              <w:spacing w:after="0" w:line="240" w:lineRule="auto"/>
              <w:rPr>
                <w:rFonts w:ascii="Times New Roman" w:hAnsi="Times New Roman"/>
                <w:color w:val="FF0000"/>
                <w:sz w:val="24"/>
                <w:szCs w:val="24"/>
                <w:lang w:val="en-GB"/>
              </w:rPr>
            </w:pPr>
          </w:p>
        </w:tc>
        <w:tc>
          <w:tcPr>
            <w:tcW w:w="420" w:type="pct"/>
            <w:shd w:val="clear" w:color="auto" w:fill="EDF2F8"/>
          </w:tcPr>
          <w:p w:rsidR="003553A5" w:rsidRPr="00CC6B0C" w:rsidRDefault="003553A5" w:rsidP="00CC41B9">
            <w:pPr>
              <w:spacing w:after="0" w:line="240" w:lineRule="auto"/>
              <w:rPr>
                <w:rFonts w:ascii="Times New Roman" w:hAnsi="Times New Roman"/>
                <w:color w:val="FF0000"/>
                <w:sz w:val="24"/>
                <w:szCs w:val="24"/>
                <w:lang w:val="en-GB"/>
              </w:rPr>
            </w:pPr>
          </w:p>
        </w:tc>
        <w:tc>
          <w:tcPr>
            <w:tcW w:w="553" w:type="pct"/>
            <w:shd w:val="clear" w:color="auto" w:fill="EDF2F8"/>
          </w:tcPr>
          <w:p w:rsidR="003553A5" w:rsidRPr="00CC6B0C" w:rsidRDefault="003553A5" w:rsidP="00CC41B9">
            <w:pPr>
              <w:spacing w:after="0" w:line="240" w:lineRule="auto"/>
              <w:rPr>
                <w:rFonts w:ascii="Times New Roman" w:hAnsi="Times New Roman"/>
                <w:color w:val="FF0000"/>
                <w:sz w:val="24"/>
                <w:szCs w:val="24"/>
                <w:lang w:val="en-GB"/>
              </w:rPr>
            </w:pPr>
          </w:p>
        </w:tc>
        <w:tc>
          <w:tcPr>
            <w:tcW w:w="579" w:type="pct"/>
            <w:shd w:val="clear" w:color="auto" w:fill="EDF2F8"/>
          </w:tcPr>
          <w:p w:rsidR="003553A5" w:rsidRPr="00CC6B0C" w:rsidRDefault="003553A5" w:rsidP="00CC41B9">
            <w:pPr>
              <w:spacing w:after="0" w:line="240" w:lineRule="auto"/>
              <w:rPr>
                <w:rFonts w:ascii="Times New Roman" w:hAnsi="Times New Roman"/>
                <w:color w:val="FF0000"/>
                <w:sz w:val="24"/>
                <w:szCs w:val="24"/>
                <w:lang w:val="en-GB"/>
              </w:rPr>
            </w:pPr>
          </w:p>
        </w:tc>
      </w:tr>
    </w:tbl>
    <w:p w:rsidR="003553A5" w:rsidRDefault="003553A5" w:rsidP="003553A5">
      <w:pPr>
        <w:spacing w:line="276" w:lineRule="atLeast"/>
        <w:ind w:left="360" w:hanging="360"/>
        <w:jc w:val="both"/>
        <w:rPr>
          <w:rFonts w:ascii="Times New Roman" w:hAnsi="Times New Roman"/>
          <w:b/>
          <w:bCs/>
          <w:color w:val="000000"/>
          <w:sz w:val="24"/>
          <w:szCs w:val="24"/>
          <w:lang w:val="en-GB" w:eastAsia="sl-SI"/>
        </w:rPr>
      </w:pPr>
    </w:p>
    <w:p w:rsidR="001634B8" w:rsidRPr="00D120FE" w:rsidRDefault="001634B8" w:rsidP="00D120FE">
      <w:pPr>
        <w:autoSpaceDE w:val="0"/>
        <w:autoSpaceDN w:val="0"/>
        <w:adjustRightInd w:val="0"/>
        <w:spacing w:after="0" w:line="240" w:lineRule="auto"/>
        <w:rPr>
          <w:rFonts w:ascii="Times New Roman" w:hAnsi="Times New Roman"/>
          <w:sz w:val="24"/>
          <w:szCs w:val="24"/>
          <w:lang w:val="sl-SI" w:eastAsia="sl-SI"/>
        </w:rPr>
      </w:pPr>
    </w:p>
    <w:p w:rsidR="001634B8" w:rsidRPr="00D120FE" w:rsidRDefault="001634B8" w:rsidP="00D120FE">
      <w:pPr>
        <w:autoSpaceDE w:val="0"/>
        <w:autoSpaceDN w:val="0"/>
        <w:adjustRightInd w:val="0"/>
        <w:spacing w:after="0" w:line="240" w:lineRule="auto"/>
        <w:rPr>
          <w:rFonts w:ascii="Times New Roman" w:hAnsi="Times New Roman"/>
          <w:sz w:val="24"/>
          <w:szCs w:val="24"/>
          <w:lang w:val="sl-SI" w:eastAsia="sl-SI"/>
        </w:rPr>
      </w:pPr>
    </w:p>
    <w:p w:rsidR="001634B8" w:rsidRDefault="001634B8" w:rsidP="00D120FE">
      <w:pPr>
        <w:autoSpaceDE w:val="0"/>
        <w:autoSpaceDN w:val="0"/>
        <w:adjustRightInd w:val="0"/>
        <w:spacing w:after="0" w:line="240" w:lineRule="auto"/>
        <w:rPr>
          <w:lang w:val="sl-SI" w:eastAsia="sl-SI"/>
        </w:rPr>
        <w:sectPr w:rsidR="001634B8" w:rsidSect="00546A9F">
          <w:headerReference w:type="default" r:id="rId7"/>
          <w:footerReference w:type="default" r:id="rId8"/>
          <w:pgSz w:w="11906" w:h="16838"/>
          <w:pgMar w:top="1417" w:right="1134" w:bottom="568" w:left="1134" w:header="708" w:footer="708" w:gutter="0"/>
          <w:cols w:space="708"/>
          <w:docGrid w:linePitch="360"/>
        </w:sectPr>
      </w:pPr>
    </w:p>
    <w:p w:rsidR="001634B8" w:rsidRDefault="001634B8" w:rsidP="00D120FE">
      <w:pPr>
        <w:autoSpaceDE w:val="0"/>
        <w:autoSpaceDN w:val="0"/>
        <w:adjustRightInd w:val="0"/>
        <w:spacing w:after="0" w:line="240" w:lineRule="auto"/>
        <w:rPr>
          <w:lang w:val="sl-SI" w:eastAsia="sl-SI"/>
        </w:rPr>
      </w:pPr>
    </w:p>
    <w:p w:rsidR="001634B8" w:rsidRPr="00D120FE" w:rsidRDefault="001634B8" w:rsidP="00D120FE">
      <w:pPr>
        <w:autoSpaceDE w:val="0"/>
        <w:autoSpaceDN w:val="0"/>
        <w:adjustRightInd w:val="0"/>
        <w:spacing w:after="0" w:line="240" w:lineRule="auto"/>
        <w:rPr>
          <w:rStyle w:val="Heading2Char"/>
          <w:rFonts w:ascii="Calibri,Bold" w:hAnsi="Calibri,Bold" w:cs="Calibri,Bold"/>
          <w:color w:val="auto"/>
          <w:sz w:val="22"/>
          <w:szCs w:val="22"/>
          <w:lang w:val="sl-SI" w:eastAsia="sl-SI"/>
        </w:rPr>
      </w:pPr>
      <w:r>
        <w:rPr>
          <w:rStyle w:val="Heading2Char"/>
          <w:lang w:val="en-GB"/>
        </w:rPr>
        <w:t xml:space="preserve">4.  </w:t>
      </w:r>
      <w:r>
        <w:rPr>
          <w:rStyle w:val="Heading2Char"/>
          <w:lang w:val="en-GB"/>
        </w:rPr>
        <w:tab/>
      </w:r>
      <w:r w:rsidRPr="006A42E8">
        <w:rPr>
          <w:rStyle w:val="Heading2Char"/>
          <w:lang w:val="en-GB"/>
        </w:rPr>
        <w:t>A1.S2 - Guidelines and definition of the “</w:t>
      </w:r>
      <w:proofErr w:type="spellStart"/>
      <w:r w:rsidRPr="006A42E8">
        <w:rPr>
          <w:rStyle w:val="Heading2Char"/>
          <w:lang w:val="en-GB"/>
        </w:rPr>
        <w:t>Agefactor</w:t>
      </w:r>
      <w:proofErr w:type="spellEnd"/>
      <w:r w:rsidRPr="006A42E8">
        <w:rPr>
          <w:rStyle w:val="Heading2Char"/>
          <w:lang w:val="en-GB"/>
        </w:rPr>
        <w:t xml:space="preserve">  campaigns” </w:t>
      </w:r>
    </w:p>
    <w:p w:rsidR="001634B8" w:rsidRPr="006A42E8" w:rsidRDefault="001634B8" w:rsidP="00655FCB">
      <w:pPr>
        <w:spacing w:after="0" w:line="240" w:lineRule="auto"/>
        <w:ind w:left="360" w:hanging="360"/>
        <w:jc w:val="both"/>
        <w:rPr>
          <w:rFonts w:ascii="Times New Roman" w:hAnsi="Times New Roman"/>
          <w:b/>
          <w:bCs/>
          <w:color w:val="000000"/>
          <w:sz w:val="24"/>
          <w:szCs w:val="24"/>
          <w:lang w:val="en-GB" w:eastAsia="sl-SI"/>
        </w:rPr>
      </w:pPr>
    </w:p>
    <w:p w:rsidR="003553A5" w:rsidRPr="006A42E8" w:rsidRDefault="003553A5" w:rsidP="003553A5">
      <w:pPr>
        <w:jc w:val="both"/>
        <w:rPr>
          <w:rFonts w:ascii="Times New Roman" w:hAnsi="Times New Roman"/>
          <w:bCs/>
          <w:sz w:val="24"/>
          <w:szCs w:val="24"/>
          <w:lang w:val="en-GB"/>
        </w:rPr>
      </w:pPr>
      <w:r w:rsidRPr="006A42E8">
        <w:rPr>
          <w:rFonts w:ascii="Times New Roman" w:hAnsi="Times New Roman"/>
          <w:bCs/>
          <w:sz w:val="24"/>
          <w:szCs w:val="24"/>
          <w:lang w:val="en-GB"/>
        </w:rPr>
        <w:t>The proliferation of digital technologies in personal and business contexts, most notably in the advent of social networking platforms generates new modes of social interaction, dialogue, exchange and collaboration in different situational contexts, for instance between, individuals in a personal family and social capacity; the learner and educator; individuals as consumers and how they interact with business; businesses (public and private institutions) and how they engage with their consumers and other stakeholders.  Digital is a pervasive force that is driving innovation and new opportunities by bringing individuals and organisations into an interconnected and ever changing digital realm.</w:t>
      </w:r>
    </w:p>
    <w:p w:rsidR="003553A5" w:rsidRDefault="003553A5" w:rsidP="003553A5">
      <w:pPr>
        <w:jc w:val="both"/>
        <w:rPr>
          <w:rFonts w:ascii="Times New Roman" w:hAnsi="Times New Roman"/>
          <w:bCs/>
          <w:sz w:val="24"/>
          <w:szCs w:val="24"/>
          <w:lang w:val="en-GB"/>
        </w:rPr>
      </w:pPr>
      <w:r w:rsidRPr="006A42E8">
        <w:rPr>
          <w:rFonts w:ascii="Times New Roman" w:hAnsi="Times New Roman"/>
          <w:bCs/>
          <w:sz w:val="24"/>
          <w:szCs w:val="24"/>
          <w:lang w:val="en-GB"/>
        </w:rPr>
        <w:t>Within the business domain businesses of all sizes are transitioning to a ‘go digital’ mode of behaviour with ‘e’ elements becoming an essential component of modern business. Trends such as virtualisation, cloud computing and social networking are likely to intensify in their presence in the ‘go digital’ process adopted in business, education, learning and social contexts.  Accordingly, government policy focus is shifting from promoting ecommerce to a more holistic view of e-business and the development of associated e-leadership competencies and capabilities, enabling the productive use of digital technologies across and between business functions.</w:t>
      </w:r>
    </w:p>
    <w:p w:rsidR="00024AD2" w:rsidRDefault="00024AD2" w:rsidP="003553A5">
      <w:pPr>
        <w:jc w:val="both"/>
        <w:rPr>
          <w:rFonts w:ascii="Times New Roman" w:hAnsi="Times New Roman"/>
          <w:bCs/>
          <w:sz w:val="24"/>
          <w:szCs w:val="24"/>
          <w:lang w:val="en-GB"/>
        </w:rPr>
      </w:pPr>
    </w:p>
    <w:p w:rsidR="00024AD2" w:rsidRDefault="00024AD2" w:rsidP="003553A5">
      <w:pPr>
        <w:jc w:val="both"/>
        <w:rPr>
          <w:rFonts w:ascii="Times New Roman" w:hAnsi="Times New Roman"/>
          <w:b/>
          <w:color w:val="0070C0"/>
          <w:sz w:val="24"/>
          <w:szCs w:val="24"/>
          <w:lang w:val="en-GB"/>
        </w:rPr>
      </w:pPr>
      <w:r>
        <w:rPr>
          <w:rFonts w:ascii="Times New Roman" w:hAnsi="Times New Roman"/>
          <w:b/>
          <w:color w:val="0070C0"/>
          <w:sz w:val="24"/>
          <w:szCs w:val="24"/>
          <w:lang w:val="en-GB"/>
        </w:rPr>
        <w:t xml:space="preserve">4.1 </w:t>
      </w:r>
      <w:r w:rsidRPr="00F13D21">
        <w:rPr>
          <w:rFonts w:ascii="Times New Roman" w:hAnsi="Times New Roman"/>
          <w:b/>
          <w:color w:val="0070C0"/>
          <w:sz w:val="24"/>
          <w:szCs w:val="24"/>
          <w:lang w:val="en-GB"/>
        </w:rPr>
        <w:t>“</w:t>
      </w:r>
      <w:proofErr w:type="spellStart"/>
      <w:r w:rsidRPr="00024AD2">
        <w:rPr>
          <w:rFonts w:ascii="Times New Roman" w:hAnsi="Times New Roman"/>
          <w:b/>
          <w:color w:val="0070C0"/>
          <w:sz w:val="24"/>
          <w:szCs w:val="24"/>
          <w:lang w:val="en-GB"/>
        </w:rPr>
        <w:t>Agefactor</w:t>
      </w:r>
      <w:proofErr w:type="spellEnd"/>
      <w:r w:rsidRPr="00024AD2">
        <w:rPr>
          <w:rFonts w:ascii="Times New Roman" w:hAnsi="Times New Roman"/>
          <w:b/>
          <w:color w:val="0070C0"/>
          <w:sz w:val="24"/>
          <w:szCs w:val="24"/>
          <w:lang w:val="en-GB"/>
        </w:rPr>
        <w:t xml:space="preserve"> campaigns”</w:t>
      </w:r>
      <w:r>
        <w:rPr>
          <w:rFonts w:ascii="Times New Roman" w:hAnsi="Times New Roman"/>
          <w:b/>
          <w:color w:val="0070C0"/>
          <w:sz w:val="24"/>
          <w:szCs w:val="24"/>
          <w:lang w:val="en-GB"/>
        </w:rPr>
        <w:t xml:space="preserve"> activities</w:t>
      </w:r>
    </w:p>
    <w:p w:rsidR="00024AD2" w:rsidRPr="006A42E8" w:rsidRDefault="00024AD2" w:rsidP="00024AD2">
      <w:pPr>
        <w:pStyle w:val="ListParagraph"/>
        <w:numPr>
          <w:ilvl w:val="0"/>
          <w:numId w:val="3"/>
        </w:numPr>
        <w:spacing w:after="0" w:line="240" w:lineRule="auto"/>
        <w:ind w:hanging="357"/>
        <w:contextualSpacing w:val="0"/>
        <w:jc w:val="both"/>
        <w:rPr>
          <w:rFonts w:ascii="Times New Roman" w:hAnsi="Times New Roman"/>
          <w:sz w:val="24"/>
          <w:szCs w:val="24"/>
          <w:lang w:val="en-GB"/>
        </w:rPr>
      </w:pPr>
      <w:r w:rsidRPr="006A42E8">
        <w:rPr>
          <w:rFonts w:ascii="Times New Roman" w:hAnsi="Times New Roman"/>
          <w:sz w:val="24"/>
          <w:szCs w:val="24"/>
          <w:lang w:val="en-GB"/>
        </w:rPr>
        <w:t>Definition of required learning outcomes of AGEFACTOR campaigns and main points where the AGEFACTOR is different from services already offered by public and/or private providers.</w:t>
      </w:r>
    </w:p>
    <w:p w:rsidR="00024AD2" w:rsidRPr="006A42E8" w:rsidRDefault="00024AD2" w:rsidP="00024AD2">
      <w:pPr>
        <w:pStyle w:val="ListParagraph"/>
        <w:numPr>
          <w:ilvl w:val="0"/>
          <w:numId w:val="3"/>
        </w:numPr>
        <w:spacing w:before="100" w:beforeAutospacing="1" w:after="0" w:afterAutospacing="1" w:line="240" w:lineRule="auto"/>
        <w:contextualSpacing w:val="0"/>
        <w:jc w:val="both"/>
        <w:rPr>
          <w:rFonts w:ascii="Times New Roman" w:hAnsi="Times New Roman"/>
          <w:sz w:val="24"/>
          <w:szCs w:val="24"/>
          <w:lang w:val="en-GB"/>
        </w:rPr>
      </w:pPr>
      <w:r w:rsidRPr="006A42E8">
        <w:rPr>
          <w:rFonts w:ascii="Times New Roman" w:hAnsi="Times New Roman"/>
          <w:sz w:val="24"/>
          <w:szCs w:val="24"/>
          <w:lang w:val="en-GB"/>
        </w:rPr>
        <w:t>Definition of key messages – based on identified benefits of AGEFACTOR for the companies.</w:t>
      </w:r>
    </w:p>
    <w:p w:rsidR="00024AD2" w:rsidRPr="006A42E8" w:rsidRDefault="00024AD2" w:rsidP="00024AD2">
      <w:pPr>
        <w:pStyle w:val="ListParagraph"/>
        <w:numPr>
          <w:ilvl w:val="0"/>
          <w:numId w:val="3"/>
        </w:numPr>
        <w:spacing w:before="100" w:beforeAutospacing="1" w:after="0" w:afterAutospacing="1" w:line="240" w:lineRule="auto"/>
        <w:contextualSpacing w:val="0"/>
        <w:jc w:val="both"/>
        <w:rPr>
          <w:rFonts w:ascii="Times New Roman" w:hAnsi="Times New Roman"/>
          <w:sz w:val="24"/>
          <w:szCs w:val="24"/>
          <w:lang w:val="en-GB"/>
        </w:rPr>
      </w:pPr>
      <w:r w:rsidRPr="006A42E8">
        <w:rPr>
          <w:rFonts w:ascii="Times New Roman" w:hAnsi="Times New Roman"/>
          <w:sz w:val="24"/>
          <w:szCs w:val="24"/>
          <w:lang w:val="en-GB"/>
        </w:rPr>
        <w:t xml:space="preserve">Selection of </w:t>
      </w:r>
      <w:bookmarkStart w:id="0" w:name="_Hlk498936954"/>
      <w:r w:rsidRPr="006A42E8">
        <w:rPr>
          <w:rFonts w:ascii="Times New Roman" w:hAnsi="Times New Roman"/>
          <w:sz w:val="24"/>
          <w:szCs w:val="24"/>
          <w:lang w:val="en-GB"/>
        </w:rPr>
        <w:t xml:space="preserve">“ambassadors” </w:t>
      </w:r>
      <w:bookmarkEnd w:id="0"/>
      <w:r w:rsidRPr="006A42E8">
        <w:rPr>
          <w:rFonts w:ascii="Times New Roman" w:hAnsi="Times New Roman"/>
          <w:sz w:val="24"/>
          <w:szCs w:val="24"/>
          <w:lang w:val="en-GB"/>
        </w:rPr>
        <w:t>and production of “online pills” which are based on key messages (short films or animations which emphasise the key topics and benefits for the companies).</w:t>
      </w:r>
    </w:p>
    <w:p w:rsidR="00024AD2" w:rsidRPr="006A42E8" w:rsidRDefault="00024AD2" w:rsidP="00024AD2">
      <w:pPr>
        <w:pStyle w:val="ListParagraph"/>
        <w:numPr>
          <w:ilvl w:val="0"/>
          <w:numId w:val="3"/>
        </w:numPr>
        <w:spacing w:before="100" w:beforeAutospacing="1" w:after="0" w:afterAutospacing="1" w:line="240" w:lineRule="auto"/>
        <w:contextualSpacing w:val="0"/>
        <w:jc w:val="both"/>
        <w:rPr>
          <w:rFonts w:ascii="Times New Roman" w:hAnsi="Times New Roman"/>
          <w:sz w:val="24"/>
          <w:szCs w:val="24"/>
          <w:lang w:val="en-GB"/>
        </w:rPr>
      </w:pPr>
      <w:r w:rsidRPr="006A42E8">
        <w:rPr>
          <w:rFonts w:ascii="Times New Roman" w:hAnsi="Times New Roman"/>
          <w:sz w:val="24"/>
          <w:szCs w:val="24"/>
          <w:lang w:val="en-GB"/>
        </w:rPr>
        <w:t>Engagement with relevant stakeholders (Chambers of Commerce, employment services (sectors that work with employees) … in order to disseminate AGEFACTOR message to a broader target audience.</w:t>
      </w:r>
    </w:p>
    <w:p w:rsidR="00024AD2" w:rsidRPr="00ED7977" w:rsidRDefault="00024AD2" w:rsidP="00024AD2">
      <w:pPr>
        <w:pStyle w:val="ListParagraph"/>
        <w:numPr>
          <w:ilvl w:val="0"/>
          <w:numId w:val="3"/>
        </w:numPr>
        <w:spacing w:before="100" w:beforeAutospacing="1" w:after="0" w:afterAutospacing="1" w:line="240" w:lineRule="auto"/>
        <w:contextualSpacing w:val="0"/>
        <w:jc w:val="both"/>
        <w:rPr>
          <w:rFonts w:ascii="Times New Roman" w:hAnsi="Times New Roman"/>
          <w:sz w:val="24"/>
          <w:szCs w:val="24"/>
          <w:lang w:val="en-GB"/>
        </w:rPr>
      </w:pPr>
      <w:r w:rsidRPr="006A42E8">
        <w:rPr>
          <w:rFonts w:ascii="Times New Roman" w:hAnsi="Times New Roman"/>
          <w:sz w:val="24"/>
          <w:szCs w:val="24"/>
          <w:lang w:val="en-GB"/>
        </w:rPr>
        <w:t xml:space="preserve">Development of a coherent online </w:t>
      </w:r>
      <w:r w:rsidRPr="00ED7977">
        <w:rPr>
          <w:rFonts w:ascii="Times New Roman" w:hAnsi="Times New Roman"/>
          <w:sz w:val="24"/>
          <w:szCs w:val="24"/>
          <w:lang w:val="en-GB"/>
        </w:rPr>
        <w:t>presence (Partner’s websites, platforms, social media), agreement upon messaging on online channels and methods for evaluation of success.</w:t>
      </w:r>
    </w:p>
    <w:p w:rsidR="00024AD2" w:rsidRPr="003553A5" w:rsidRDefault="00024AD2" w:rsidP="00024AD2">
      <w:pPr>
        <w:pStyle w:val="ListParagraph"/>
        <w:numPr>
          <w:ilvl w:val="0"/>
          <w:numId w:val="3"/>
        </w:numPr>
        <w:spacing w:before="100" w:beforeAutospacing="1" w:after="0" w:afterAutospacing="1" w:line="240" w:lineRule="auto"/>
        <w:contextualSpacing w:val="0"/>
        <w:jc w:val="both"/>
        <w:rPr>
          <w:rFonts w:ascii="Times New Roman" w:hAnsi="Times New Roman"/>
          <w:bCs/>
          <w:sz w:val="24"/>
          <w:szCs w:val="24"/>
          <w:lang w:val="en-GB"/>
        </w:rPr>
      </w:pPr>
      <w:r w:rsidRPr="00ED7977">
        <w:rPr>
          <w:rFonts w:ascii="Times New Roman" w:hAnsi="Times New Roman"/>
          <w:sz w:val="24"/>
          <w:szCs w:val="24"/>
          <w:lang w:val="en-GB"/>
        </w:rPr>
        <w:t xml:space="preserve">Promotion of AGEFACTOR campaign through other activities of partners (meetings with employees, conferences, personal contacts…). </w:t>
      </w:r>
    </w:p>
    <w:p w:rsidR="003553A5" w:rsidRPr="00024AD2" w:rsidRDefault="00F13D21" w:rsidP="003553A5">
      <w:pPr>
        <w:jc w:val="both"/>
        <w:rPr>
          <w:rFonts w:ascii="Times New Roman" w:hAnsi="Times New Roman"/>
          <w:b/>
          <w:color w:val="0070C0"/>
          <w:sz w:val="24"/>
          <w:szCs w:val="24"/>
          <w:lang w:val="en-GB"/>
        </w:rPr>
      </w:pPr>
      <w:r w:rsidRPr="00F13D21">
        <w:rPr>
          <w:rFonts w:ascii="Times New Roman" w:hAnsi="Times New Roman"/>
          <w:b/>
          <w:color w:val="0070C0"/>
          <w:sz w:val="24"/>
          <w:szCs w:val="24"/>
          <w:lang w:val="en-GB"/>
        </w:rPr>
        <w:t>“</w:t>
      </w:r>
      <w:r>
        <w:rPr>
          <w:rFonts w:ascii="Times New Roman" w:hAnsi="Times New Roman"/>
          <w:b/>
          <w:color w:val="0070C0"/>
          <w:sz w:val="24"/>
          <w:szCs w:val="24"/>
          <w:lang w:val="en-GB"/>
        </w:rPr>
        <w:t>A</w:t>
      </w:r>
      <w:r w:rsidRPr="00F13D21">
        <w:rPr>
          <w:rFonts w:ascii="Times New Roman" w:hAnsi="Times New Roman"/>
          <w:b/>
          <w:color w:val="0070C0"/>
          <w:sz w:val="24"/>
          <w:szCs w:val="24"/>
          <w:lang w:val="en-GB"/>
        </w:rPr>
        <w:t xml:space="preserve">mbassadors” </w:t>
      </w:r>
      <w:r>
        <w:rPr>
          <w:rFonts w:ascii="Times New Roman" w:hAnsi="Times New Roman"/>
          <w:b/>
          <w:color w:val="0070C0"/>
          <w:sz w:val="24"/>
          <w:szCs w:val="24"/>
          <w:lang w:val="en-GB"/>
        </w:rPr>
        <w:t>from c</w:t>
      </w:r>
      <w:r w:rsidR="003553A5" w:rsidRPr="006A42E8">
        <w:rPr>
          <w:rFonts w:ascii="Times New Roman" w:hAnsi="Times New Roman"/>
          <w:b/>
          <w:color w:val="0070C0"/>
          <w:sz w:val="24"/>
          <w:szCs w:val="24"/>
          <w:lang w:val="en-GB"/>
        </w:rPr>
        <w:t xml:space="preserve">ompanies </w:t>
      </w:r>
      <w:r>
        <w:rPr>
          <w:rFonts w:ascii="Times New Roman" w:hAnsi="Times New Roman"/>
          <w:b/>
          <w:color w:val="0070C0"/>
          <w:sz w:val="24"/>
          <w:szCs w:val="24"/>
          <w:lang w:val="en-GB"/>
        </w:rPr>
        <w:t>need</w:t>
      </w:r>
      <w:r w:rsidR="003553A5" w:rsidRPr="006A42E8">
        <w:rPr>
          <w:rFonts w:ascii="Times New Roman" w:hAnsi="Times New Roman"/>
          <w:b/>
          <w:color w:val="0070C0"/>
          <w:sz w:val="24"/>
          <w:szCs w:val="24"/>
          <w:lang w:val="en-GB"/>
        </w:rPr>
        <w:t xml:space="preserve"> to address the changing age </w:t>
      </w:r>
      <w:r w:rsidR="00DC6A34">
        <w:rPr>
          <w:rFonts w:ascii="Times New Roman" w:hAnsi="Times New Roman"/>
          <w:b/>
          <w:color w:val="0070C0"/>
          <w:sz w:val="24"/>
          <w:szCs w:val="24"/>
          <w:lang w:val="en-GB"/>
        </w:rPr>
        <w:t>best practices</w:t>
      </w:r>
      <w:r>
        <w:rPr>
          <w:rFonts w:ascii="Times New Roman" w:hAnsi="Times New Roman"/>
          <w:b/>
          <w:color w:val="0070C0"/>
          <w:sz w:val="24"/>
          <w:szCs w:val="24"/>
          <w:lang w:val="en-GB"/>
        </w:rPr>
        <w:t xml:space="preserve"> </w:t>
      </w:r>
      <w:r w:rsidR="00DC6A34">
        <w:rPr>
          <w:rFonts w:ascii="Times New Roman" w:hAnsi="Times New Roman"/>
          <w:b/>
          <w:color w:val="0070C0"/>
          <w:sz w:val="24"/>
          <w:szCs w:val="24"/>
          <w:lang w:val="en-GB"/>
        </w:rPr>
        <w:t>on</w:t>
      </w:r>
      <w:r>
        <w:rPr>
          <w:rFonts w:ascii="Times New Roman" w:hAnsi="Times New Roman"/>
          <w:b/>
          <w:color w:val="0070C0"/>
          <w:sz w:val="24"/>
          <w:szCs w:val="24"/>
          <w:lang w:val="en-GB"/>
        </w:rPr>
        <w:t xml:space="preserve"> three </w:t>
      </w:r>
      <w:r w:rsidRPr="00024AD2">
        <w:rPr>
          <w:rFonts w:ascii="Times New Roman" w:hAnsi="Times New Roman"/>
          <w:b/>
          <w:color w:val="0070C0"/>
          <w:sz w:val="24"/>
          <w:szCs w:val="24"/>
          <w:lang w:val="en-GB"/>
        </w:rPr>
        <w:t>areas</w:t>
      </w:r>
      <w:r w:rsidR="003553A5" w:rsidRPr="00024AD2">
        <w:rPr>
          <w:rFonts w:ascii="Times New Roman" w:hAnsi="Times New Roman"/>
          <w:b/>
          <w:color w:val="0070C0"/>
          <w:sz w:val="24"/>
          <w:szCs w:val="24"/>
          <w:lang w:val="en-GB"/>
        </w:rPr>
        <w:t xml:space="preserve">: </w:t>
      </w:r>
    </w:p>
    <w:p w:rsidR="003553A5" w:rsidRPr="00024AD2" w:rsidRDefault="003553A5" w:rsidP="00024AD2">
      <w:pPr>
        <w:pStyle w:val="ListParagraph"/>
        <w:numPr>
          <w:ilvl w:val="0"/>
          <w:numId w:val="4"/>
        </w:numPr>
        <w:jc w:val="both"/>
        <w:rPr>
          <w:rFonts w:ascii="Times New Roman" w:hAnsi="Times New Roman"/>
          <w:color w:val="0070C0"/>
          <w:sz w:val="24"/>
          <w:szCs w:val="24"/>
          <w:lang w:val="en-GB"/>
        </w:rPr>
      </w:pPr>
      <w:r w:rsidRPr="00024AD2">
        <w:rPr>
          <w:rFonts w:ascii="Times New Roman" w:hAnsi="Times New Roman"/>
          <w:color w:val="0070C0"/>
          <w:sz w:val="24"/>
          <w:szCs w:val="24"/>
          <w:lang w:val="en-GB"/>
        </w:rPr>
        <w:t xml:space="preserve">HR age measurement and strategies - Strategies to encourage aging employees to work past the traditional retirement age. Essential to retaining workers, of all ages, is the organization’s ability to recognize the strengths of a multi-generational workforce and the supervisor’s ability to manage the dynamics that may occur in a diverse work environment. In a rapidly changing economic environment, businesses must continually assess the nature of the work to be done, and how this translates to needed workforce skill sets and the technical infrastructure to remain competitive. To effectively utilize its human capital, an organization </w:t>
      </w:r>
      <w:r w:rsidRPr="00024AD2">
        <w:rPr>
          <w:rFonts w:ascii="Times New Roman" w:hAnsi="Times New Roman"/>
          <w:color w:val="0070C0"/>
          <w:sz w:val="24"/>
          <w:szCs w:val="24"/>
          <w:lang w:val="en-GB"/>
        </w:rPr>
        <w:lastRenderedPageBreak/>
        <w:t>also needs to understand the nature of its workplace, as well as the composition of its workforce.</w:t>
      </w:r>
    </w:p>
    <w:p w:rsidR="00546A9F" w:rsidRPr="00F13D21" w:rsidRDefault="00F13D21" w:rsidP="009731E8">
      <w:pPr>
        <w:pStyle w:val="ListParagraph"/>
        <w:numPr>
          <w:ilvl w:val="0"/>
          <w:numId w:val="4"/>
        </w:numPr>
        <w:jc w:val="both"/>
        <w:rPr>
          <w:rFonts w:ascii="Times New Roman" w:hAnsi="Times New Roman"/>
          <w:color w:val="0070C0"/>
          <w:sz w:val="24"/>
          <w:szCs w:val="24"/>
          <w:lang w:val="en-GB"/>
        </w:rPr>
      </w:pPr>
      <w:r w:rsidRPr="00024AD2">
        <w:rPr>
          <w:rFonts w:ascii="Times New Roman" w:hAnsi="Times New Roman"/>
          <w:color w:val="0070C0"/>
          <w:sz w:val="24"/>
          <w:szCs w:val="24"/>
          <w:lang w:val="en-GB"/>
        </w:rPr>
        <w:t>Management commitment</w:t>
      </w:r>
      <w:r w:rsidRPr="00F13D21">
        <w:rPr>
          <w:rFonts w:ascii="Times New Roman" w:hAnsi="Times New Roman"/>
          <w:color w:val="0070C0"/>
          <w:sz w:val="24"/>
          <w:szCs w:val="24"/>
          <w:lang w:val="en-GB"/>
        </w:rPr>
        <w:t xml:space="preserve"> - </w:t>
      </w:r>
      <w:r w:rsidR="003553A5" w:rsidRPr="00F13D21">
        <w:rPr>
          <w:rFonts w:ascii="Times New Roman" w:hAnsi="Times New Roman"/>
          <w:color w:val="0070C0"/>
          <w:sz w:val="24"/>
          <w:szCs w:val="24"/>
          <w:lang w:val="en-GB"/>
        </w:rPr>
        <w:t>Manager’s competencies – leading divers’ teams</w:t>
      </w:r>
      <w:r w:rsidRPr="00F13D21">
        <w:rPr>
          <w:rFonts w:ascii="Times New Roman" w:hAnsi="Times New Roman"/>
          <w:color w:val="0070C0"/>
          <w:sz w:val="24"/>
          <w:szCs w:val="24"/>
          <w:lang w:val="en-GB"/>
        </w:rPr>
        <w:t xml:space="preserve">, </w:t>
      </w:r>
      <w:r w:rsidR="00546A9F" w:rsidRPr="00F13D21">
        <w:rPr>
          <w:rFonts w:ascii="Times New Roman" w:hAnsi="Times New Roman"/>
          <w:color w:val="0070C0"/>
          <w:sz w:val="24"/>
          <w:szCs w:val="24"/>
          <w:lang w:val="en-GB"/>
        </w:rPr>
        <w:t xml:space="preserve">that </w:t>
      </w:r>
      <w:r w:rsidRPr="00F13D21">
        <w:rPr>
          <w:rFonts w:ascii="Times New Roman" w:hAnsi="Times New Roman"/>
          <w:color w:val="0070C0"/>
          <w:sz w:val="24"/>
          <w:szCs w:val="24"/>
          <w:lang w:val="en-GB"/>
        </w:rPr>
        <w:t>they can be a role model with living the organisation values and demonstrating inclusive behaviour</w:t>
      </w:r>
      <w:r w:rsidR="007A7311">
        <w:rPr>
          <w:rFonts w:ascii="Times New Roman" w:hAnsi="Times New Roman"/>
          <w:color w:val="0070C0"/>
          <w:sz w:val="24"/>
          <w:szCs w:val="24"/>
          <w:lang w:val="en-GB"/>
        </w:rPr>
        <w:t xml:space="preserve">, and they </w:t>
      </w:r>
      <w:r w:rsidR="00546A9F" w:rsidRPr="00F13D21">
        <w:rPr>
          <w:rFonts w:ascii="Times New Roman" w:hAnsi="Times New Roman"/>
          <w:color w:val="0070C0"/>
          <w:sz w:val="24"/>
          <w:szCs w:val="24"/>
          <w:lang w:val="en-GB"/>
        </w:rPr>
        <w:t>are able to effectively lead diverse teams, and supervise colleagues of different backgrounds (e.g. age, nationality, race/culture, gender).</w:t>
      </w:r>
    </w:p>
    <w:p w:rsidR="00546A9F" w:rsidRDefault="00546A9F" w:rsidP="009731E8">
      <w:pPr>
        <w:pStyle w:val="ListParagraph"/>
        <w:numPr>
          <w:ilvl w:val="0"/>
          <w:numId w:val="4"/>
        </w:numPr>
        <w:jc w:val="both"/>
        <w:rPr>
          <w:rFonts w:ascii="Times New Roman" w:hAnsi="Times New Roman"/>
          <w:color w:val="0070C0"/>
          <w:sz w:val="24"/>
          <w:szCs w:val="24"/>
          <w:lang w:val="en-GB"/>
        </w:rPr>
      </w:pPr>
      <w:r w:rsidRPr="006A42E8">
        <w:rPr>
          <w:rFonts w:ascii="Times New Roman" w:hAnsi="Times New Roman"/>
          <w:color w:val="0070C0"/>
          <w:sz w:val="24"/>
          <w:szCs w:val="24"/>
          <w:lang w:val="en-GB"/>
        </w:rPr>
        <w:t xml:space="preserve">Employee’s competencies and </w:t>
      </w:r>
      <w:r w:rsidRPr="009F4575">
        <w:rPr>
          <w:rFonts w:ascii="Times New Roman" w:hAnsi="Times New Roman"/>
          <w:color w:val="0070C0"/>
          <w:sz w:val="24"/>
          <w:szCs w:val="24"/>
          <w:lang w:val="en-GB"/>
        </w:rPr>
        <w:t>engagement - Employee participation is essential to employee performance:  employee participation in decision</w:t>
      </w:r>
      <w:r w:rsidRPr="006A42E8">
        <w:rPr>
          <w:rFonts w:ascii="Times New Roman" w:hAnsi="Times New Roman"/>
          <w:color w:val="0070C0"/>
          <w:sz w:val="24"/>
          <w:szCs w:val="24"/>
          <w:lang w:val="en-GB"/>
        </w:rPr>
        <w:t xml:space="preserve">-making that affects their work; opportunities for employees, of all ages, to develop new skills and competencies; and access to flexible work options are especially important to older workers. </w:t>
      </w:r>
    </w:p>
    <w:p w:rsidR="00F13D21" w:rsidRDefault="003553A5" w:rsidP="009731E8">
      <w:pPr>
        <w:pStyle w:val="ListParagraph"/>
        <w:numPr>
          <w:ilvl w:val="1"/>
          <w:numId w:val="1"/>
        </w:numPr>
        <w:jc w:val="both"/>
        <w:rPr>
          <w:rFonts w:ascii="Times New Roman" w:hAnsi="Times New Roman"/>
          <w:color w:val="0070C0"/>
          <w:sz w:val="24"/>
          <w:szCs w:val="24"/>
          <w:lang w:val="en-GB"/>
        </w:rPr>
      </w:pPr>
      <w:r w:rsidRPr="00546A9F">
        <w:rPr>
          <w:rFonts w:ascii="Times New Roman" w:hAnsi="Times New Roman"/>
          <w:color w:val="0070C0"/>
          <w:sz w:val="24"/>
          <w:szCs w:val="24"/>
          <w:lang w:val="en-GB"/>
        </w:rPr>
        <w:t>Recruitment</w:t>
      </w:r>
      <w:r w:rsidR="00F13D21">
        <w:rPr>
          <w:rFonts w:ascii="Times New Roman" w:hAnsi="Times New Roman"/>
          <w:color w:val="0070C0"/>
          <w:sz w:val="24"/>
          <w:szCs w:val="24"/>
          <w:lang w:val="en-GB"/>
        </w:rPr>
        <w:t xml:space="preserve"> and Selection</w:t>
      </w:r>
      <w:r w:rsidRPr="00546A9F">
        <w:rPr>
          <w:rFonts w:ascii="Times New Roman" w:hAnsi="Times New Roman"/>
          <w:color w:val="0070C0"/>
          <w:sz w:val="24"/>
          <w:szCs w:val="24"/>
          <w:lang w:val="en-GB"/>
        </w:rPr>
        <w:t xml:space="preserve"> - Employers should take full advantage of the opportunities to select individuals with specific talents, experiences, and perspectives from diverse age groups. </w:t>
      </w:r>
    </w:p>
    <w:p w:rsidR="007A7311" w:rsidRPr="007A7311" w:rsidRDefault="00F13D21" w:rsidP="00024AD2">
      <w:pPr>
        <w:pStyle w:val="ListParagraph"/>
        <w:numPr>
          <w:ilvl w:val="1"/>
          <w:numId w:val="1"/>
        </w:numPr>
        <w:jc w:val="both"/>
        <w:rPr>
          <w:rFonts w:ascii="Times New Roman" w:hAnsi="Times New Roman"/>
          <w:color w:val="0070C0"/>
          <w:sz w:val="24"/>
          <w:szCs w:val="24"/>
          <w:lang w:val="en-GB"/>
        </w:rPr>
      </w:pPr>
      <w:r w:rsidRPr="007A7311">
        <w:rPr>
          <w:rFonts w:ascii="Times New Roman" w:hAnsi="Times New Roman"/>
          <w:color w:val="0070C0"/>
          <w:sz w:val="24"/>
          <w:szCs w:val="24"/>
          <w:lang w:val="en-GB"/>
        </w:rPr>
        <w:t xml:space="preserve">Training and Development – </w:t>
      </w:r>
      <w:r w:rsidR="00024AD2" w:rsidRPr="00024AD2">
        <w:rPr>
          <w:rFonts w:ascii="Times New Roman" w:hAnsi="Times New Roman"/>
          <w:color w:val="0070C0"/>
          <w:sz w:val="24"/>
          <w:szCs w:val="24"/>
          <w:lang w:val="en-GB"/>
        </w:rPr>
        <w:t>equipping employees with the knowledge and skills to work effectively in diverse teams</w:t>
      </w:r>
      <w:r w:rsidR="00024AD2">
        <w:rPr>
          <w:rFonts w:ascii="Times New Roman" w:hAnsi="Times New Roman"/>
          <w:color w:val="0070C0"/>
          <w:sz w:val="24"/>
          <w:szCs w:val="24"/>
          <w:lang w:val="en-GB"/>
        </w:rPr>
        <w:t>.</w:t>
      </w:r>
      <w:r w:rsidR="00024AD2" w:rsidRPr="00024AD2">
        <w:rPr>
          <w:rFonts w:ascii="Times New Roman" w:hAnsi="Times New Roman"/>
          <w:color w:val="0070C0"/>
          <w:sz w:val="24"/>
          <w:szCs w:val="24"/>
          <w:lang w:val="en-GB"/>
        </w:rPr>
        <w:t xml:space="preserve"> </w:t>
      </w:r>
      <w:r w:rsidR="007A7311" w:rsidRPr="007A7311">
        <w:rPr>
          <w:rFonts w:ascii="Times New Roman" w:hAnsi="Times New Roman"/>
          <w:color w:val="0070C0"/>
          <w:sz w:val="24"/>
          <w:szCs w:val="24"/>
          <w:lang w:val="en-GB"/>
        </w:rPr>
        <w:t>Organisations should develop training programmes to equip employees and managers with the skills to be more effective in working with and leading diverse teams. In developing a training framework for organisation, there is a broad range of training for employees areas which you can consider (</w:t>
      </w:r>
      <w:r w:rsidR="007A7311">
        <w:rPr>
          <w:rFonts w:ascii="Times New Roman" w:hAnsi="Times New Roman"/>
          <w:color w:val="0070C0"/>
          <w:sz w:val="24"/>
          <w:szCs w:val="24"/>
          <w:lang w:val="en-GB"/>
        </w:rPr>
        <w:t>O</w:t>
      </w:r>
      <w:r w:rsidR="007A7311" w:rsidRPr="007A7311">
        <w:rPr>
          <w:rFonts w:ascii="Times New Roman" w:hAnsi="Times New Roman"/>
          <w:color w:val="0070C0"/>
          <w:sz w:val="24"/>
          <w:szCs w:val="24"/>
          <w:lang w:val="en-GB"/>
        </w:rPr>
        <w:t>rganisational vision, strategy and values in creating an inclusive and harmonious work environment for all employees, Self-awareness: understanding one’s preferences and how it affects their decisions and relationship with others, Understanding others</w:t>
      </w:r>
      <w:r w:rsidR="007A7311">
        <w:rPr>
          <w:rFonts w:ascii="Times New Roman" w:hAnsi="Times New Roman"/>
          <w:color w:val="0070C0"/>
          <w:sz w:val="24"/>
          <w:szCs w:val="24"/>
          <w:lang w:val="en-GB"/>
        </w:rPr>
        <w:t xml:space="preserve">: </w:t>
      </w:r>
      <w:r w:rsidR="007A7311" w:rsidRPr="007A7311">
        <w:rPr>
          <w:rFonts w:ascii="Times New Roman" w:hAnsi="Times New Roman"/>
          <w:color w:val="0070C0"/>
          <w:sz w:val="24"/>
          <w:szCs w:val="24"/>
          <w:lang w:val="en-GB"/>
        </w:rPr>
        <w:t>nationality, culture, generation, gender, Communication skills and strategies, Coaching and mentoring team members from different profiles, Inclusive recruiting, training and performance management, Managing employee populations</w:t>
      </w:r>
      <w:r w:rsidR="007A7311">
        <w:rPr>
          <w:rFonts w:ascii="Times New Roman" w:hAnsi="Times New Roman"/>
          <w:color w:val="0070C0"/>
          <w:sz w:val="24"/>
          <w:szCs w:val="24"/>
          <w:lang w:val="en-GB"/>
        </w:rPr>
        <w:t xml:space="preserve">: </w:t>
      </w:r>
      <w:r w:rsidR="007A7311" w:rsidRPr="007A7311">
        <w:rPr>
          <w:rFonts w:ascii="Times New Roman" w:hAnsi="Times New Roman"/>
          <w:color w:val="0070C0"/>
          <w:sz w:val="24"/>
          <w:szCs w:val="24"/>
          <w:lang w:val="en-GB"/>
        </w:rPr>
        <w:t>e.g. mature employees, different nationalities</w:t>
      </w:r>
      <w:r w:rsidR="007A7311">
        <w:rPr>
          <w:rFonts w:ascii="Times New Roman" w:hAnsi="Times New Roman"/>
          <w:color w:val="0070C0"/>
          <w:sz w:val="24"/>
          <w:szCs w:val="24"/>
          <w:lang w:val="en-GB"/>
        </w:rPr>
        <w:t>)</w:t>
      </w:r>
    </w:p>
    <w:p w:rsidR="00F13D21" w:rsidRPr="007A7311" w:rsidRDefault="00F13D21" w:rsidP="00024AD2">
      <w:pPr>
        <w:pStyle w:val="ListParagraph"/>
        <w:numPr>
          <w:ilvl w:val="1"/>
          <w:numId w:val="1"/>
        </w:numPr>
        <w:jc w:val="both"/>
        <w:rPr>
          <w:rFonts w:ascii="Times New Roman" w:hAnsi="Times New Roman"/>
          <w:color w:val="0070C0"/>
          <w:sz w:val="24"/>
          <w:szCs w:val="24"/>
          <w:lang w:val="en-GB"/>
        </w:rPr>
      </w:pPr>
      <w:r w:rsidRPr="007A7311">
        <w:rPr>
          <w:rFonts w:ascii="Times New Roman" w:hAnsi="Times New Roman"/>
          <w:color w:val="0070C0"/>
          <w:sz w:val="24"/>
          <w:szCs w:val="24"/>
          <w:lang w:val="en-GB"/>
        </w:rPr>
        <w:t xml:space="preserve">Performance Management - </w:t>
      </w:r>
      <w:r w:rsidR="007A7311" w:rsidRPr="007A7311">
        <w:rPr>
          <w:rFonts w:ascii="Times New Roman" w:hAnsi="Times New Roman"/>
          <w:color w:val="0070C0"/>
          <w:sz w:val="24"/>
          <w:szCs w:val="24"/>
          <w:lang w:val="en-GB"/>
        </w:rPr>
        <w:t xml:space="preserve">Ensure that the career planning and performance management systems within organisation facilitate inclusive </w:t>
      </w:r>
      <w:r w:rsidR="007A7311">
        <w:rPr>
          <w:rFonts w:ascii="Times New Roman" w:hAnsi="Times New Roman"/>
          <w:color w:val="0070C0"/>
          <w:sz w:val="24"/>
          <w:szCs w:val="24"/>
          <w:lang w:val="en-GB"/>
        </w:rPr>
        <w:t>in</w:t>
      </w:r>
      <w:r w:rsidR="007A7311" w:rsidRPr="007A7311">
        <w:rPr>
          <w:rFonts w:ascii="Times New Roman" w:hAnsi="Times New Roman"/>
          <w:color w:val="0070C0"/>
          <w:sz w:val="24"/>
          <w:szCs w:val="24"/>
          <w:lang w:val="en-GB"/>
        </w:rPr>
        <w:t xml:space="preserve"> workplaces.</w:t>
      </w:r>
      <w:r w:rsidR="00024AD2">
        <w:rPr>
          <w:rFonts w:ascii="Times New Roman" w:hAnsi="Times New Roman"/>
          <w:color w:val="0070C0"/>
          <w:sz w:val="24"/>
          <w:szCs w:val="24"/>
          <w:lang w:val="en-GB"/>
        </w:rPr>
        <w:t xml:space="preserve"> A</w:t>
      </w:r>
      <w:r w:rsidR="00024AD2" w:rsidRPr="00024AD2">
        <w:rPr>
          <w:rFonts w:ascii="Times New Roman" w:hAnsi="Times New Roman"/>
          <w:color w:val="0070C0"/>
          <w:sz w:val="24"/>
          <w:szCs w:val="24"/>
          <w:lang w:val="en-GB"/>
        </w:rPr>
        <w:t>ssessing employees on their ability to work effectively in a diverse team and/or manage a diverse team. Including Mentorship programmes and Reverse mentoring.</w:t>
      </w:r>
    </w:p>
    <w:p w:rsidR="009731E8" w:rsidRPr="00855555" w:rsidRDefault="009731E8" w:rsidP="00D20D9E">
      <w:pPr>
        <w:spacing w:after="0" w:line="240" w:lineRule="auto"/>
        <w:rPr>
          <w:rFonts w:ascii="Times New Roman" w:hAnsi="Times New Roman"/>
          <w:color w:val="0070C0"/>
          <w:sz w:val="24"/>
          <w:szCs w:val="24"/>
          <w:lang w:val="en-GB"/>
        </w:rPr>
      </w:pPr>
      <w:r>
        <w:rPr>
          <w:rFonts w:ascii="Times New Roman" w:hAnsi="Times New Roman"/>
          <w:color w:val="0070C0"/>
          <w:sz w:val="24"/>
          <w:szCs w:val="24"/>
          <w:lang w:val="en-GB"/>
        </w:rPr>
        <w:t>For</w:t>
      </w:r>
      <w:r w:rsidRPr="009731E8">
        <w:rPr>
          <w:rFonts w:ascii="Times New Roman" w:hAnsi="Times New Roman"/>
          <w:color w:val="0070C0"/>
          <w:sz w:val="24"/>
          <w:szCs w:val="24"/>
          <w:lang w:val="en-GB"/>
        </w:rPr>
        <w:t xml:space="preserve"> detecting the potential participants/“ambassadors” , we can use</w:t>
      </w:r>
      <w:r w:rsidRPr="0049290D">
        <w:rPr>
          <w:rFonts w:ascii="Times New Roman" w:hAnsi="Times New Roman"/>
          <w:color w:val="0070C0"/>
          <w:sz w:val="24"/>
          <w:szCs w:val="24"/>
          <w:lang w:val="en-GB"/>
        </w:rPr>
        <w:t xml:space="preserve"> 4 </w:t>
      </w:r>
      <w:r w:rsidR="00FC6A25" w:rsidRPr="0049290D">
        <w:rPr>
          <w:rFonts w:ascii="Times New Roman" w:hAnsi="Times New Roman"/>
          <w:color w:val="0070C0"/>
          <w:sz w:val="24"/>
          <w:szCs w:val="24"/>
          <w:lang w:val="en-GB"/>
        </w:rPr>
        <w:t xml:space="preserve">– 5 </w:t>
      </w:r>
      <w:r w:rsidRPr="0049290D">
        <w:rPr>
          <w:rFonts w:ascii="Times New Roman" w:hAnsi="Times New Roman"/>
          <w:color w:val="0070C0"/>
          <w:sz w:val="24"/>
          <w:szCs w:val="24"/>
          <w:lang w:val="en-GB"/>
        </w:rPr>
        <w:t>different tools in order to verify the age management standards</w:t>
      </w:r>
      <w:r w:rsidR="0049290D">
        <w:rPr>
          <w:rFonts w:ascii="Times New Roman" w:hAnsi="Times New Roman"/>
          <w:color w:val="0070C0"/>
          <w:sz w:val="24"/>
          <w:szCs w:val="24"/>
          <w:lang w:val="en-GB"/>
        </w:rPr>
        <w:t xml:space="preserve"> and </w:t>
      </w:r>
      <w:r w:rsidRPr="0049290D">
        <w:rPr>
          <w:rFonts w:ascii="Times New Roman" w:hAnsi="Times New Roman"/>
          <w:color w:val="0070C0"/>
          <w:sz w:val="24"/>
          <w:szCs w:val="24"/>
          <w:lang w:val="en-GB"/>
        </w:rPr>
        <w:t>to analyse companies practise</w:t>
      </w:r>
      <w:r w:rsidR="0049290D">
        <w:rPr>
          <w:rFonts w:ascii="Times New Roman" w:hAnsi="Times New Roman"/>
          <w:color w:val="0070C0"/>
          <w:sz w:val="24"/>
          <w:szCs w:val="24"/>
          <w:lang w:val="en-GB"/>
        </w:rPr>
        <w:t>.</w:t>
      </w:r>
      <w:r w:rsidRPr="0049290D">
        <w:rPr>
          <w:rFonts w:ascii="Times New Roman" w:hAnsi="Times New Roman"/>
          <w:color w:val="0070C0"/>
          <w:sz w:val="24"/>
          <w:szCs w:val="24"/>
          <w:lang w:val="en-GB"/>
        </w:rPr>
        <w:t xml:space="preserve"> </w:t>
      </w:r>
      <w:r w:rsidRPr="009731E8">
        <w:rPr>
          <w:rFonts w:ascii="Times New Roman" w:hAnsi="Times New Roman"/>
          <w:color w:val="0070C0"/>
          <w:sz w:val="24"/>
          <w:szCs w:val="24"/>
          <w:lang w:val="en-GB"/>
        </w:rPr>
        <w:t xml:space="preserve">These tools are used during </w:t>
      </w:r>
      <w:r w:rsidRPr="00855555">
        <w:rPr>
          <w:rFonts w:ascii="Times New Roman" w:hAnsi="Times New Roman"/>
          <w:color w:val="0070C0"/>
          <w:sz w:val="24"/>
          <w:szCs w:val="24"/>
          <w:lang w:val="en-GB"/>
        </w:rPr>
        <w:t>single interviews.</w:t>
      </w:r>
    </w:p>
    <w:p w:rsidR="00855555" w:rsidRPr="00855555" w:rsidRDefault="00855555" w:rsidP="00D20D9E">
      <w:pPr>
        <w:numPr>
          <w:ilvl w:val="0"/>
          <w:numId w:val="15"/>
        </w:numPr>
        <w:spacing w:after="0" w:line="240" w:lineRule="auto"/>
        <w:rPr>
          <w:rFonts w:ascii="Times New Roman" w:hAnsi="Times New Roman"/>
          <w:color w:val="0070C0"/>
          <w:sz w:val="24"/>
          <w:szCs w:val="24"/>
          <w:lang w:val="en-GB"/>
        </w:rPr>
      </w:pPr>
      <w:r>
        <w:rPr>
          <w:rFonts w:ascii="Times New Roman" w:hAnsi="Times New Roman"/>
          <w:color w:val="0070C0"/>
          <w:sz w:val="24"/>
          <w:szCs w:val="24"/>
          <w:lang w:val="en-GB"/>
        </w:rPr>
        <w:t>A</w:t>
      </w:r>
      <w:r w:rsidR="00024AD2" w:rsidRPr="00855555">
        <w:rPr>
          <w:rFonts w:ascii="Times New Roman" w:hAnsi="Times New Roman"/>
          <w:color w:val="0070C0"/>
          <w:sz w:val="24"/>
          <w:szCs w:val="24"/>
          <w:lang w:val="en-GB"/>
        </w:rPr>
        <w:t>ssessment grid 1 (Age Equity Checklist)</w:t>
      </w:r>
      <w:r w:rsidR="009731E8" w:rsidRPr="00855555">
        <w:rPr>
          <w:rFonts w:ascii="Times New Roman" w:hAnsi="Times New Roman"/>
          <w:color w:val="0070C0"/>
          <w:sz w:val="24"/>
          <w:szCs w:val="24"/>
          <w:lang w:val="en-GB"/>
        </w:rPr>
        <w:t xml:space="preserve">, </w:t>
      </w:r>
      <w:r w:rsidR="00024AD2" w:rsidRPr="00855555">
        <w:rPr>
          <w:rFonts w:ascii="Times New Roman" w:hAnsi="Times New Roman"/>
          <w:color w:val="0070C0"/>
          <w:sz w:val="24"/>
          <w:szCs w:val="24"/>
          <w:lang w:val="en-GB"/>
        </w:rPr>
        <w:t xml:space="preserve">on </w:t>
      </w:r>
      <w:r w:rsidR="009731E8" w:rsidRPr="00855555">
        <w:rPr>
          <w:rFonts w:ascii="Times New Roman" w:hAnsi="Times New Roman"/>
          <w:color w:val="0070C0"/>
          <w:sz w:val="24"/>
          <w:szCs w:val="24"/>
          <w:lang w:val="en-GB"/>
        </w:rPr>
        <w:t xml:space="preserve">which </w:t>
      </w:r>
      <w:r w:rsidR="00024AD2" w:rsidRPr="00855555">
        <w:rPr>
          <w:rFonts w:ascii="Times New Roman" w:hAnsi="Times New Roman"/>
          <w:color w:val="0070C0"/>
          <w:sz w:val="24"/>
          <w:szCs w:val="24"/>
          <w:lang w:val="en-GB"/>
        </w:rPr>
        <w:t>on key</w:t>
      </w:r>
      <w:r w:rsidRPr="00855555">
        <w:rPr>
          <w:rFonts w:ascii="Times New Roman" w:hAnsi="Times New Roman"/>
          <w:color w:val="0070C0"/>
          <w:sz w:val="24"/>
          <w:szCs w:val="24"/>
          <w:lang w:val="en-GB"/>
        </w:rPr>
        <w:t>s</w:t>
      </w:r>
      <w:r w:rsidR="00024AD2" w:rsidRPr="00855555">
        <w:rPr>
          <w:rFonts w:ascii="Times New Roman" w:hAnsi="Times New Roman"/>
          <w:color w:val="0070C0"/>
          <w:sz w:val="24"/>
          <w:szCs w:val="24"/>
          <w:lang w:val="en-GB"/>
        </w:rPr>
        <w:t xml:space="preserve"> areas </w:t>
      </w:r>
      <w:r w:rsidRPr="00855555">
        <w:rPr>
          <w:rFonts w:ascii="Times New Roman" w:hAnsi="Times New Roman"/>
          <w:color w:val="0070C0"/>
          <w:sz w:val="24"/>
          <w:szCs w:val="24"/>
          <w:lang w:val="en-GB"/>
        </w:rPr>
        <w:t>age – management</w:t>
      </w:r>
      <w:r>
        <w:rPr>
          <w:rFonts w:ascii="Times New Roman" w:hAnsi="Times New Roman"/>
          <w:color w:val="0070C0"/>
          <w:sz w:val="24"/>
          <w:szCs w:val="24"/>
          <w:lang w:val="en-GB"/>
        </w:rPr>
        <w:t xml:space="preserve"> </w:t>
      </w:r>
      <w:r w:rsidRPr="00855555">
        <w:rPr>
          <w:rFonts w:ascii="Times New Roman" w:hAnsi="Times New Roman"/>
          <w:color w:val="0070C0"/>
          <w:sz w:val="24"/>
          <w:szCs w:val="24"/>
          <w:lang w:val="en-GB"/>
        </w:rPr>
        <w:t xml:space="preserve">standards are met their expectations and </w:t>
      </w:r>
      <w:r w:rsidR="009731E8" w:rsidRPr="00855555">
        <w:rPr>
          <w:rFonts w:ascii="Times New Roman" w:hAnsi="Times New Roman"/>
          <w:color w:val="0070C0"/>
          <w:sz w:val="24"/>
          <w:szCs w:val="24"/>
          <w:lang w:val="en-GB"/>
        </w:rPr>
        <w:t>therefore related gaps. This tool could be both online and offline</w:t>
      </w:r>
      <w:r w:rsidRPr="00855555">
        <w:rPr>
          <w:rFonts w:ascii="Times New Roman" w:hAnsi="Times New Roman"/>
          <w:color w:val="0070C0"/>
          <w:sz w:val="24"/>
          <w:szCs w:val="24"/>
          <w:lang w:val="en-GB"/>
        </w:rPr>
        <w:t xml:space="preserve">. </w:t>
      </w:r>
    </w:p>
    <w:p w:rsidR="009731E8" w:rsidRDefault="00855555" w:rsidP="00D20D9E">
      <w:pPr>
        <w:numPr>
          <w:ilvl w:val="0"/>
          <w:numId w:val="15"/>
        </w:numPr>
        <w:spacing w:after="0" w:line="240" w:lineRule="auto"/>
        <w:rPr>
          <w:rFonts w:ascii="Times New Roman" w:hAnsi="Times New Roman"/>
          <w:color w:val="0070C0"/>
          <w:sz w:val="24"/>
          <w:szCs w:val="24"/>
          <w:lang w:val="en-GB"/>
        </w:rPr>
      </w:pPr>
      <w:r w:rsidRPr="00855555">
        <w:rPr>
          <w:rFonts w:ascii="Times New Roman" w:hAnsi="Times New Roman"/>
          <w:color w:val="0070C0"/>
          <w:sz w:val="24"/>
          <w:szCs w:val="24"/>
          <w:lang w:val="en-GB"/>
        </w:rPr>
        <w:t xml:space="preserve">Assessment grid 2 (Foundational practices </w:t>
      </w:r>
      <w:r w:rsidR="009731E8" w:rsidRPr="00855555">
        <w:rPr>
          <w:rFonts w:ascii="Times New Roman" w:hAnsi="Times New Roman"/>
          <w:color w:val="0070C0"/>
          <w:sz w:val="24"/>
          <w:szCs w:val="24"/>
          <w:lang w:val="en-GB"/>
        </w:rPr>
        <w:t>collection</w:t>
      </w:r>
      <w:r w:rsidRPr="00855555">
        <w:rPr>
          <w:rFonts w:ascii="Times New Roman" w:hAnsi="Times New Roman"/>
          <w:color w:val="0070C0"/>
          <w:sz w:val="24"/>
          <w:szCs w:val="24"/>
          <w:lang w:val="en-GB"/>
        </w:rPr>
        <w:t xml:space="preserve">). </w:t>
      </w:r>
    </w:p>
    <w:p w:rsidR="00D20D9E" w:rsidRPr="0049290D" w:rsidRDefault="00855555" w:rsidP="00D20D9E">
      <w:pPr>
        <w:numPr>
          <w:ilvl w:val="0"/>
          <w:numId w:val="15"/>
        </w:numPr>
        <w:spacing w:after="0" w:line="240" w:lineRule="auto"/>
        <w:rPr>
          <w:rFonts w:ascii="Times New Roman" w:hAnsi="Times New Roman"/>
          <w:color w:val="0070C0"/>
          <w:sz w:val="24"/>
          <w:szCs w:val="24"/>
          <w:lang w:val="en-GB"/>
        </w:rPr>
      </w:pPr>
      <w:r w:rsidRPr="0049290D">
        <w:rPr>
          <w:rFonts w:ascii="Times New Roman" w:hAnsi="Times New Roman"/>
          <w:color w:val="0070C0"/>
          <w:sz w:val="24"/>
          <w:szCs w:val="24"/>
          <w:lang w:val="en-GB"/>
        </w:rPr>
        <w:t>Mature Age employment self – assessment tool (Data collection</w:t>
      </w:r>
      <w:r w:rsidR="00D20D9E" w:rsidRPr="0049290D">
        <w:rPr>
          <w:rFonts w:ascii="Times New Roman" w:hAnsi="Times New Roman"/>
          <w:color w:val="0070C0"/>
          <w:sz w:val="24"/>
          <w:szCs w:val="24"/>
          <w:lang w:val="en-GB"/>
        </w:rPr>
        <w:t>).</w:t>
      </w:r>
    </w:p>
    <w:p w:rsidR="00D20D9E" w:rsidRPr="00D20D9E" w:rsidRDefault="00D20D9E" w:rsidP="00D20D9E">
      <w:pPr>
        <w:numPr>
          <w:ilvl w:val="0"/>
          <w:numId w:val="15"/>
        </w:numPr>
        <w:spacing w:after="0" w:line="240" w:lineRule="auto"/>
        <w:rPr>
          <w:rFonts w:ascii="Times New Roman" w:hAnsi="Times New Roman"/>
          <w:color w:val="0070C0"/>
          <w:sz w:val="24"/>
          <w:szCs w:val="24"/>
          <w:lang w:val="en-GB"/>
        </w:rPr>
      </w:pPr>
      <w:r w:rsidRPr="00D20D9E">
        <w:rPr>
          <w:rFonts w:ascii="Times New Roman" w:hAnsi="Times New Roman"/>
          <w:color w:val="0070C0"/>
          <w:sz w:val="24"/>
          <w:szCs w:val="24"/>
          <w:lang w:val="en-GB"/>
        </w:rPr>
        <w:t xml:space="preserve">Action plan for preparation the age management strategies </w:t>
      </w:r>
      <w:r w:rsidR="00855555" w:rsidRPr="00D20D9E">
        <w:rPr>
          <w:rFonts w:ascii="Times New Roman" w:hAnsi="Times New Roman"/>
          <w:color w:val="0070C0"/>
          <w:sz w:val="24"/>
          <w:szCs w:val="24"/>
          <w:lang w:val="en-GB"/>
        </w:rPr>
        <w:t xml:space="preserve"> </w:t>
      </w:r>
    </w:p>
    <w:p w:rsidR="002E0AFF" w:rsidRPr="00D20D9E" w:rsidRDefault="009731E8" w:rsidP="00D20D9E">
      <w:pPr>
        <w:numPr>
          <w:ilvl w:val="0"/>
          <w:numId w:val="15"/>
        </w:numPr>
        <w:spacing w:after="0" w:line="240" w:lineRule="auto"/>
        <w:rPr>
          <w:rFonts w:ascii="Times New Roman" w:hAnsi="Times New Roman"/>
          <w:color w:val="FF0000"/>
          <w:sz w:val="24"/>
          <w:szCs w:val="24"/>
          <w:lang w:val="en-GB"/>
        </w:rPr>
      </w:pPr>
      <w:r w:rsidRPr="00D20D9E">
        <w:rPr>
          <w:rFonts w:ascii="Times New Roman" w:hAnsi="Times New Roman"/>
          <w:color w:val="0070C0"/>
          <w:sz w:val="24"/>
          <w:szCs w:val="24"/>
          <w:lang w:val="en-GB"/>
        </w:rPr>
        <w:t xml:space="preserve">Age Factor Ambassador agreement: to accept </w:t>
      </w:r>
      <w:r w:rsidR="00024AD2" w:rsidRPr="00D20D9E">
        <w:rPr>
          <w:rFonts w:ascii="Times New Roman" w:hAnsi="Times New Roman"/>
          <w:color w:val="0070C0"/>
          <w:sz w:val="24"/>
          <w:szCs w:val="24"/>
          <w:lang w:val="en-GB"/>
        </w:rPr>
        <w:t xml:space="preserve">to be a </w:t>
      </w:r>
      <w:r w:rsidRPr="00D20D9E">
        <w:rPr>
          <w:rFonts w:ascii="Times New Roman" w:hAnsi="Times New Roman"/>
          <w:color w:val="0070C0"/>
          <w:sz w:val="24"/>
          <w:szCs w:val="24"/>
          <w:lang w:val="en-GB"/>
        </w:rPr>
        <w:t>“role model</w:t>
      </w:r>
      <w:r w:rsidR="00024AD2" w:rsidRPr="00D20D9E">
        <w:rPr>
          <w:rFonts w:ascii="Times New Roman" w:hAnsi="Times New Roman"/>
          <w:color w:val="0070C0"/>
          <w:sz w:val="24"/>
          <w:szCs w:val="24"/>
          <w:lang w:val="en-GB"/>
        </w:rPr>
        <w:t>”</w:t>
      </w:r>
      <w:r w:rsidRPr="00D20D9E">
        <w:rPr>
          <w:rFonts w:ascii="Times New Roman" w:hAnsi="Times New Roman"/>
          <w:color w:val="0070C0"/>
          <w:sz w:val="24"/>
          <w:szCs w:val="24"/>
          <w:lang w:val="en-GB"/>
        </w:rPr>
        <w:t>.</w:t>
      </w:r>
    </w:p>
    <w:p w:rsidR="002E0AFF" w:rsidRPr="007A7311" w:rsidRDefault="002E0AFF" w:rsidP="00D20D9E">
      <w:pPr>
        <w:spacing w:after="0" w:line="240" w:lineRule="auto"/>
        <w:rPr>
          <w:rFonts w:ascii="Times New Roman" w:hAnsi="Times New Roman"/>
          <w:color w:val="FF0000"/>
          <w:sz w:val="24"/>
          <w:szCs w:val="24"/>
          <w:lang w:val="en-GB"/>
        </w:rPr>
      </w:pPr>
    </w:p>
    <w:p w:rsidR="00CC41B9" w:rsidRDefault="007A7311" w:rsidP="003553A5">
      <w:pPr>
        <w:spacing w:after="0" w:line="240" w:lineRule="auto"/>
        <w:jc w:val="both"/>
        <w:rPr>
          <w:rFonts w:ascii="Times New Roman" w:hAnsi="Times New Roman"/>
          <w:sz w:val="24"/>
          <w:szCs w:val="24"/>
          <w:lang w:val="en-GB"/>
        </w:rPr>
      </w:pPr>
      <w:r>
        <w:rPr>
          <w:rFonts w:ascii="Times New Roman" w:hAnsi="Times New Roman"/>
          <w:sz w:val="24"/>
          <w:szCs w:val="24"/>
          <w:lang w:val="en-GB"/>
        </w:rPr>
        <w:br w:type="page"/>
      </w:r>
    </w:p>
    <w:p w:rsidR="003553A5" w:rsidRPr="00FC6A25" w:rsidRDefault="003553A5" w:rsidP="003553A5">
      <w:pPr>
        <w:spacing w:after="0" w:line="240" w:lineRule="auto"/>
        <w:jc w:val="both"/>
        <w:rPr>
          <w:rFonts w:ascii="Times New Roman" w:hAnsi="Times New Roman"/>
          <w:color w:val="0070C0"/>
          <w:sz w:val="24"/>
          <w:szCs w:val="24"/>
          <w:highlight w:val="yellow"/>
          <w:lang w:val="en-GB"/>
        </w:rPr>
      </w:pPr>
      <w:bookmarkStart w:id="1" w:name="_Hlk498939990"/>
      <w:r w:rsidRPr="00FC6A25">
        <w:rPr>
          <w:rFonts w:ascii="Times New Roman" w:hAnsi="Times New Roman"/>
          <w:color w:val="0070C0"/>
          <w:sz w:val="24"/>
          <w:szCs w:val="24"/>
          <w:lang w:val="en-GB"/>
        </w:rPr>
        <w:lastRenderedPageBreak/>
        <w:t>Assessment grid</w:t>
      </w:r>
      <w:r w:rsidR="002E0AFF" w:rsidRPr="00FC6A25">
        <w:rPr>
          <w:rFonts w:ascii="Times New Roman" w:hAnsi="Times New Roman"/>
          <w:color w:val="0070C0"/>
          <w:sz w:val="24"/>
          <w:szCs w:val="24"/>
          <w:lang w:val="en-GB"/>
        </w:rPr>
        <w:t xml:space="preserve"> 1</w:t>
      </w:r>
      <w:r w:rsidRPr="00FC6A25">
        <w:rPr>
          <w:rFonts w:ascii="Times New Roman" w:hAnsi="Times New Roman"/>
          <w:color w:val="0070C0"/>
          <w:sz w:val="24"/>
          <w:szCs w:val="24"/>
          <w:lang w:val="en-GB"/>
        </w:rPr>
        <w:t>:</w:t>
      </w:r>
    </w:p>
    <w:bookmarkEnd w:id="1"/>
    <w:p w:rsidR="003553A5" w:rsidRPr="00FC6A25" w:rsidRDefault="003553A5" w:rsidP="003553A5">
      <w:pPr>
        <w:autoSpaceDE w:val="0"/>
        <w:autoSpaceDN w:val="0"/>
        <w:adjustRightInd w:val="0"/>
        <w:spacing w:after="0" w:line="240" w:lineRule="auto"/>
        <w:rPr>
          <w:rFonts w:ascii="Times New Roman" w:hAnsi="Times New Roman"/>
          <w:b/>
          <w:bCs/>
          <w:color w:val="0070C0"/>
          <w:sz w:val="24"/>
          <w:szCs w:val="24"/>
          <w:lang w:val="en-GB"/>
        </w:rPr>
      </w:pPr>
    </w:p>
    <w:p w:rsidR="007A7311" w:rsidRPr="00FC6A25" w:rsidRDefault="007A7311" w:rsidP="007A7311">
      <w:pPr>
        <w:pStyle w:val="Pa9"/>
        <w:spacing w:before="200" w:after="100"/>
        <w:rPr>
          <w:rFonts w:ascii="Times New Roman" w:hAnsi="Times New Roman" w:cs="Times New Roman"/>
          <w:b/>
          <w:bCs/>
          <w:color w:val="0070C0"/>
          <w:sz w:val="30"/>
          <w:szCs w:val="30"/>
          <w:lang w:val="en-GB"/>
        </w:rPr>
      </w:pPr>
      <w:r w:rsidRPr="00FC6A25">
        <w:rPr>
          <w:rFonts w:ascii="Times New Roman" w:hAnsi="Times New Roman" w:cs="Times New Roman"/>
          <w:b/>
          <w:bCs/>
          <w:color w:val="0070C0"/>
          <w:sz w:val="30"/>
          <w:szCs w:val="30"/>
          <w:lang w:val="en-GB"/>
        </w:rPr>
        <w:t>Age Equity Checklist</w:t>
      </w:r>
    </w:p>
    <w:p w:rsidR="00CC41B9" w:rsidRPr="00FC6A25" w:rsidRDefault="00CC41B9" w:rsidP="007A7311">
      <w:pPr>
        <w:pStyle w:val="Pa9"/>
        <w:spacing w:before="200" w:after="100"/>
        <w:rPr>
          <w:rFonts w:ascii="Times New Roman" w:hAnsi="Times New Roman" w:cs="Times New Roman"/>
          <w:b/>
          <w:bCs/>
          <w:color w:val="0070C0"/>
          <w:lang w:val="en-GB"/>
        </w:rPr>
      </w:pPr>
    </w:p>
    <w:p w:rsidR="007A7311" w:rsidRPr="00FC6A25" w:rsidRDefault="007A7311" w:rsidP="007A7311">
      <w:pPr>
        <w:pStyle w:val="Pa9"/>
        <w:spacing w:before="200" w:after="100"/>
        <w:rPr>
          <w:rFonts w:ascii="Times New Roman" w:hAnsi="Times New Roman" w:cs="Times New Roman"/>
          <w:color w:val="0070C0"/>
          <w:lang w:val="en-GB"/>
        </w:rPr>
      </w:pPr>
      <w:r w:rsidRPr="00FC6A25">
        <w:rPr>
          <w:rFonts w:ascii="Times New Roman" w:hAnsi="Times New Roman" w:cs="Times New Roman"/>
          <w:b/>
          <w:bCs/>
          <w:color w:val="0070C0"/>
          <w:lang w:val="en-GB"/>
        </w:rPr>
        <w:t xml:space="preserve">Policy Development </w:t>
      </w:r>
    </w:p>
    <w:p w:rsidR="007A7311" w:rsidRPr="00FC6A25" w:rsidRDefault="007A7311" w:rsidP="007A7311">
      <w:pPr>
        <w:pStyle w:val="Pa1"/>
        <w:spacing w:before="120" w:after="60"/>
        <w:rPr>
          <w:rFonts w:ascii="Times New Roman" w:hAnsi="Times New Roman" w:cs="Times New Roman"/>
          <w:color w:val="0070C0"/>
          <w:lang w:val="en-GB"/>
        </w:rPr>
      </w:pPr>
      <w:r w:rsidRPr="00FC6A25">
        <w:rPr>
          <w:rStyle w:val="A7"/>
          <w:rFonts w:ascii="Times New Roman" w:hAnsi="Times New Roman" w:cs="Times New Roman"/>
          <w:color w:val="0070C0"/>
          <w:sz w:val="24"/>
          <w:szCs w:val="24"/>
          <w:lang w:val="en-GB"/>
        </w:rPr>
        <w:t xml:space="preserve">Do you . . . </w:t>
      </w:r>
    </w:p>
    <w:p w:rsidR="007A7311" w:rsidRPr="00FC6A25" w:rsidRDefault="007A7311" w:rsidP="009731E8">
      <w:pPr>
        <w:pStyle w:val="Pa7"/>
        <w:numPr>
          <w:ilvl w:val="0"/>
          <w:numId w:val="7"/>
        </w:numPr>
        <w:spacing w:before="120" w:after="60"/>
        <w:ind w:left="360"/>
        <w:jc w:val="both"/>
        <w:rPr>
          <w:rFonts w:ascii="Times New Roman" w:hAnsi="Times New Roman" w:cs="Times New Roman"/>
          <w:color w:val="0070C0"/>
          <w:lang w:val="en-GB"/>
        </w:rPr>
      </w:pPr>
      <w:r w:rsidRPr="00FC6A25">
        <w:rPr>
          <w:rFonts w:ascii="Times New Roman" w:hAnsi="Times New Roman" w:cs="Times New Roman"/>
          <w:color w:val="0070C0"/>
          <w:lang w:val="en-GB"/>
        </w:rPr>
        <w:t xml:space="preserve">consult with your mature-aged employees about: </w:t>
      </w:r>
    </w:p>
    <w:p w:rsidR="007A7311" w:rsidRPr="00FC6A25" w:rsidRDefault="007A7311" w:rsidP="007A7311">
      <w:pPr>
        <w:pStyle w:val="Pa7"/>
        <w:spacing w:before="120" w:after="60"/>
        <w:ind w:left="348"/>
        <w:jc w:val="both"/>
        <w:rPr>
          <w:rFonts w:ascii="Times New Roman" w:hAnsi="Times New Roman" w:cs="Times New Roman"/>
          <w:color w:val="0070C0"/>
          <w:lang w:val="en-GB"/>
        </w:rPr>
      </w:pPr>
      <w:r w:rsidRPr="00FC6A25">
        <w:rPr>
          <w:rFonts w:ascii="Times New Roman" w:hAnsi="Times New Roman" w:cs="Times New Roman"/>
          <w:color w:val="0070C0"/>
          <w:lang w:val="en-GB"/>
        </w:rPr>
        <w:t xml:space="preserve">- older persons’ perceptions of your organisation? </w:t>
      </w:r>
    </w:p>
    <w:p w:rsidR="007A7311" w:rsidRPr="00FC6A25" w:rsidRDefault="007A7311" w:rsidP="007A7311">
      <w:pPr>
        <w:pStyle w:val="Pa7"/>
        <w:spacing w:before="120" w:after="60"/>
        <w:ind w:left="348"/>
        <w:jc w:val="both"/>
        <w:rPr>
          <w:rFonts w:ascii="Times New Roman" w:hAnsi="Times New Roman" w:cs="Times New Roman"/>
          <w:color w:val="0070C0"/>
          <w:lang w:val="en-GB"/>
        </w:rPr>
      </w:pPr>
      <w:r w:rsidRPr="00FC6A25">
        <w:rPr>
          <w:rFonts w:ascii="Times New Roman" w:hAnsi="Times New Roman" w:cs="Times New Roman"/>
          <w:color w:val="0070C0"/>
          <w:lang w:val="en-GB"/>
        </w:rPr>
        <w:t xml:space="preserve">- what they want in a job? </w:t>
      </w:r>
    </w:p>
    <w:p w:rsidR="007A7311" w:rsidRPr="00FC6A25" w:rsidRDefault="007A7311" w:rsidP="007A7311">
      <w:pPr>
        <w:pStyle w:val="Pa7"/>
        <w:spacing w:before="120" w:after="60"/>
        <w:ind w:left="348"/>
        <w:jc w:val="both"/>
        <w:rPr>
          <w:rFonts w:ascii="Times New Roman" w:hAnsi="Times New Roman" w:cs="Times New Roman"/>
          <w:color w:val="0070C0"/>
          <w:lang w:val="en-GB"/>
        </w:rPr>
      </w:pPr>
      <w:r w:rsidRPr="00FC6A25">
        <w:rPr>
          <w:rFonts w:ascii="Times New Roman" w:hAnsi="Times New Roman" w:cs="Times New Roman"/>
          <w:color w:val="0070C0"/>
          <w:lang w:val="en-GB"/>
        </w:rPr>
        <w:t xml:space="preserve">- conditions of work? </w:t>
      </w:r>
    </w:p>
    <w:p w:rsidR="007A7311" w:rsidRPr="00FC6A25" w:rsidRDefault="007A7311" w:rsidP="009731E8">
      <w:pPr>
        <w:pStyle w:val="Pa7"/>
        <w:numPr>
          <w:ilvl w:val="0"/>
          <w:numId w:val="7"/>
        </w:numPr>
        <w:spacing w:before="120" w:after="60"/>
        <w:ind w:left="360"/>
        <w:jc w:val="both"/>
        <w:rPr>
          <w:rFonts w:ascii="Times New Roman" w:hAnsi="Times New Roman" w:cs="Times New Roman"/>
          <w:color w:val="0070C0"/>
          <w:lang w:val="en-GB"/>
        </w:rPr>
      </w:pPr>
      <w:r w:rsidRPr="00FC6A25">
        <w:rPr>
          <w:rFonts w:ascii="Times New Roman" w:hAnsi="Times New Roman" w:cs="Times New Roman"/>
          <w:color w:val="0070C0"/>
          <w:lang w:val="en-GB"/>
        </w:rPr>
        <w:t xml:space="preserve">include older employees on advisory committees and other policy-making committees? </w:t>
      </w:r>
    </w:p>
    <w:p w:rsidR="007A7311" w:rsidRPr="00FC6A25" w:rsidRDefault="007A7311" w:rsidP="009731E8">
      <w:pPr>
        <w:pStyle w:val="Pa7"/>
        <w:numPr>
          <w:ilvl w:val="0"/>
          <w:numId w:val="7"/>
        </w:numPr>
        <w:spacing w:before="120" w:after="60"/>
        <w:ind w:left="360"/>
        <w:jc w:val="both"/>
        <w:rPr>
          <w:rFonts w:ascii="Times New Roman" w:hAnsi="Times New Roman" w:cs="Times New Roman"/>
          <w:color w:val="0070C0"/>
          <w:lang w:val="en-GB"/>
        </w:rPr>
      </w:pPr>
      <w:r w:rsidRPr="00FC6A25">
        <w:rPr>
          <w:rFonts w:ascii="Times New Roman" w:hAnsi="Times New Roman" w:cs="Times New Roman"/>
          <w:color w:val="0070C0"/>
          <w:lang w:val="en-GB"/>
        </w:rPr>
        <w:t xml:space="preserve">encourage mature-aged people to participate in the development, implementation and evaluation of policies, programs and services which affect them? </w:t>
      </w:r>
    </w:p>
    <w:p w:rsidR="007A7311" w:rsidRPr="00FC6A25" w:rsidRDefault="007A7311" w:rsidP="009731E8">
      <w:pPr>
        <w:pStyle w:val="Pa7"/>
        <w:numPr>
          <w:ilvl w:val="0"/>
          <w:numId w:val="7"/>
        </w:numPr>
        <w:spacing w:before="120" w:after="60"/>
        <w:ind w:left="360"/>
        <w:jc w:val="both"/>
        <w:rPr>
          <w:rFonts w:ascii="Times New Roman" w:hAnsi="Times New Roman" w:cs="Times New Roman"/>
          <w:color w:val="0070C0"/>
          <w:lang w:val="en-GB"/>
        </w:rPr>
      </w:pPr>
      <w:r w:rsidRPr="00FC6A25">
        <w:rPr>
          <w:rFonts w:ascii="Times New Roman" w:hAnsi="Times New Roman" w:cs="Times New Roman"/>
          <w:color w:val="0070C0"/>
          <w:lang w:val="en-GB"/>
        </w:rPr>
        <w:t xml:space="preserve">use an advisory committee including older managers and workers, retirees and community members or customers to help you assess their perceptions of your employment package and recruitment strategies? </w:t>
      </w:r>
    </w:p>
    <w:p w:rsidR="007A7311" w:rsidRPr="00FC6A25" w:rsidRDefault="007A7311" w:rsidP="009731E8">
      <w:pPr>
        <w:pStyle w:val="Pa7"/>
        <w:numPr>
          <w:ilvl w:val="0"/>
          <w:numId w:val="7"/>
        </w:numPr>
        <w:spacing w:before="120" w:after="60"/>
        <w:ind w:left="360"/>
        <w:jc w:val="both"/>
        <w:rPr>
          <w:rFonts w:ascii="Times New Roman" w:hAnsi="Times New Roman" w:cs="Times New Roman"/>
          <w:color w:val="0070C0"/>
          <w:lang w:val="en-GB"/>
        </w:rPr>
      </w:pPr>
      <w:r w:rsidRPr="00FC6A25">
        <w:rPr>
          <w:rFonts w:ascii="Times New Roman" w:hAnsi="Times New Roman" w:cs="Times New Roman"/>
          <w:color w:val="0070C0"/>
          <w:lang w:val="en-GB"/>
        </w:rPr>
        <w:t xml:space="preserve">regularly examine your organisation’s policies and practices in recruitment, hiring, performance appraisal, career development, training, promotion and termination to check for age discrimination or negative stereotyping? </w:t>
      </w:r>
    </w:p>
    <w:p w:rsidR="007A7311" w:rsidRPr="00FC6A25" w:rsidRDefault="007A7311" w:rsidP="009731E8">
      <w:pPr>
        <w:pStyle w:val="Pa7"/>
        <w:numPr>
          <w:ilvl w:val="0"/>
          <w:numId w:val="7"/>
        </w:numPr>
        <w:spacing w:before="120" w:after="60"/>
        <w:ind w:left="360"/>
        <w:jc w:val="both"/>
        <w:rPr>
          <w:rFonts w:ascii="Times New Roman" w:hAnsi="Times New Roman" w:cs="Times New Roman"/>
          <w:color w:val="0070C0"/>
          <w:lang w:val="en-GB"/>
        </w:rPr>
      </w:pPr>
      <w:r w:rsidRPr="00FC6A25">
        <w:rPr>
          <w:rFonts w:ascii="Times New Roman" w:hAnsi="Times New Roman" w:cs="Times New Roman"/>
          <w:color w:val="0070C0"/>
          <w:lang w:val="en-GB"/>
        </w:rPr>
        <w:t xml:space="preserve">know what the attitudes of your supervisors, managers and other workers are towards older workers? </w:t>
      </w:r>
    </w:p>
    <w:p w:rsidR="007A7311" w:rsidRPr="00FC6A25" w:rsidRDefault="007A7311" w:rsidP="009731E8">
      <w:pPr>
        <w:pStyle w:val="Pa7"/>
        <w:numPr>
          <w:ilvl w:val="0"/>
          <w:numId w:val="7"/>
        </w:numPr>
        <w:spacing w:before="120" w:after="60"/>
        <w:ind w:left="360"/>
        <w:jc w:val="both"/>
        <w:rPr>
          <w:rFonts w:ascii="Times New Roman" w:hAnsi="Times New Roman" w:cs="Times New Roman"/>
          <w:color w:val="0070C0"/>
          <w:lang w:val="en-GB"/>
        </w:rPr>
      </w:pPr>
      <w:r w:rsidRPr="00FC6A25">
        <w:rPr>
          <w:rFonts w:ascii="Times New Roman" w:hAnsi="Times New Roman" w:cs="Times New Roman"/>
          <w:color w:val="0070C0"/>
          <w:lang w:val="en-GB"/>
        </w:rPr>
        <w:t xml:space="preserve">equate volunteer work and life experience with paid work experience when considering a candidate for a job or promotion? </w:t>
      </w:r>
    </w:p>
    <w:p w:rsidR="007A7311" w:rsidRPr="00FC6A25" w:rsidRDefault="007A7311" w:rsidP="009731E8">
      <w:pPr>
        <w:pStyle w:val="Pa7"/>
        <w:numPr>
          <w:ilvl w:val="0"/>
          <w:numId w:val="7"/>
        </w:numPr>
        <w:spacing w:before="120" w:after="60"/>
        <w:ind w:left="360"/>
        <w:jc w:val="both"/>
        <w:rPr>
          <w:rFonts w:ascii="Times New Roman" w:hAnsi="Times New Roman" w:cs="Times New Roman"/>
          <w:color w:val="0070C0"/>
          <w:lang w:val="en-GB"/>
        </w:rPr>
      </w:pPr>
      <w:r w:rsidRPr="00FC6A25">
        <w:rPr>
          <w:rFonts w:ascii="Times New Roman" w:hAnsi="Times New Roman" w:cs="Times New Roman"/>
          <w:color w:val="0070C0"/>
          <w:lang w:val="en-GB"/>
        </w:rPr>
        <w:t xml:space="preserve">regularly review </w:t>
      </w:r>
      <w:r w:rsidRPr="00FC6A25">
        <w:rPr>
          <w:rFonts w:ascii="Times New Roman" w:hAnsi="Times New Roman" w:cs="Times New Roman"/>
          <w:i/>
          <w:iCs/>
          <w:color w:val="0070C0"/>
          <w:lang w:val="en-GB"/>
        </w:rPr>
        <w:t xml:space="preserve">outcomes </w:t>
      </w:r>
      <w:r w:rsidRPr="00FC6A25">
        <w:rPr>
          <w:rFonts w:ascii="Times New Roman" w:hAnsi="Times New Roman" w:cs="Times New Roman"/>
          <w:color w:val="0070C0"/>
          <w:lang w:val="en-GB"/>
        </w:rPr>
        <w:t xml:space="preserve">of employment practices, such as recruitment and training? </w:t>
      </w:r>
    </w:p>
    <w:p w:rsidR="007A7311" w:rsidRPr="00FC6A25" w:rsidRDefault="007A7311" w:rsidP="009731E8">
      <w:pPr>
        <w:pStyle w:val="Pa7"/>
        <w:numPr>
          <w:ilvl w:val="0"/>
          <w:numId w:val="7"/>
        </w:numPr>
        <w:spacing w:before="120" w:after="60"/>
        <w:ind w:left="360"/>
        <w:jc w:val="both"/>
        <w:rPr>
          <w:rFonts w:ascii="Times New Roman" w:hAnsi="Times New Roman" w:cs="Times New Roman"/>
          <w:color w:val="0070C0"/>
          <w:lang w:val="en-GB"/>
        </w:rPr>
      </w:pPr>
      <w:r w:rsidRPr="00FC6A25">
        <w:rPr>
          <w:rFonts w:ascii="Times New Roman" w:hAnsi="Times New Roman" w:cs="Times New Roman"/>
          <w:color w:val="0070C0"/>
          <w:lang w:val="en-GB"/>
        </w:rPr>
        <w:t xml:space="preserve">periodically conduct age audits to examine your organisation’s age profile and to pinpoint possible barriers to employing mature-aged workers? </w:t>
      </w:r>
    </w:p>
    <w:p w:rsidR="007A7311" w:rsidRPr="00FC6A25" w:rsidRDefault="007A7311" w:rsidP="007A7311">
      <w:pPr>
        <w:rPr>
          <w:color w:val="0070C0"/>
          <w:lang w:val="en-GB"/>
        </w:rPr>
      </w:pPr>
    </w:p>
    <w:p w:rsidR="007A7311" w:rsidRPr="00FC6A25" w:rsidRDefault="007A7311" w:rsidP="007A7311">
      <w:pPr>
        <w:pStyle w:val="Pa9"/>
        <w:spacing w:before="200" w:after="100"/>
        <w:rPr>
          <w:rFonts w:ascii="Times New Roman" w:hAnsi="Times New Roman" w:cs="Times New Roman"/>
          <w:color w:val="0070C0"/>
          <w:lang w:val="en-GB"/>
        </w:rPr>
      </w:pPr>
      <w:r w:rsidRPr="00FC6A25">
        <w:rPr>
          <w:rFonts w:ascii="Times New Roman" w:hAnsi="Times New Roman" w:cs="Times New Roman"/>
          <w:b/>
          <w:bCs/>
          <w:color w:val="0070C0"/>
          <w:lang w:val="en-GB"/>
        </w:rPr>
        <w:t xml:space="preserve">Job Design </w:t>
      </w:r>
    </w:p>
    <w:p w:rsidR="007A7311" w:rsidRPr="00FC6A25" w:rsidRDefault="007A7311" w:rsidP="007A7311">
      <w:pPr>
        <w:pStyle w:val="Pa7"/>
        <w:spacing w:before="120" w:after="60"/>
        <w:jc w:val="both"/>
        <w:rPr>
          <w:rFonts w:ascii="Times New Roman" w:hAnsi="Times New Roman" w:cs="Times New Roman"/>
          <w:color w:val="0070C0"/>
          <w:lang w:val="en-GB"/>
        </w:rPr>
      </w:pPr>
      <w:r w:rsidRPr="00FC6A25">
        <w:rPr>
          <w:rStyle w:val="A7"/>
          <w:rFonts w:ascii="Times New Roman" w:hAnsi="Times New Roman" w:cs="Times New Roman"/>
          <w:color w:val="0070C0"/>
          <w:sz w:val="24"/>
          <w:szCs w:val="24"/>
          <w:lang w:val="en-GB"/>
        </w:rPr>
        <w:t xml:space="preserve">Do you . . . </w:t>
      </w:r>
    </w:p>
    <w:p w:rsidR="007A7311" w:rsidRPr="00FC6A25" w:rsidRDefault="007A7311" w:rsidP="009731E8">
      <w:pPr>
        <w:pStyle w:val="Pa7"/>
        <w:numPr>
          <w:ilvl w:val="0"/>
          <w:numId w:val="8"/>
        </w:numPr>
        <w:spacing w:before="120" w:after="60"/>
        <w:jc w:val="both"/>
        <w:rPr>
          <w:rFonts w:ascii="Times New Roman" w:hAnsi="Times New Roman" w:cs="Times New Roman"/>
          <w:color w:val="0070C0"/>
          <w:lang w:val="en-GB"/>
        </w:rPr>
      </w:pPr>
      <w:r w:rsidRPr="00FC6A25">
        <w:rPr>
          <w:rFonts w:ascii="Times New Roman" w:hAnsi="Times New Roman" w:cs="Times New Roman"/>
          <w:color w:val="0070C0"/>
          <w:lang w:val="en-GB"/>
        </w:rPr>
        <w:t xml:space="preserve">redesign jobs to make them more challenging, increase worker autonomy and responsibility and work satisfaction? </w:t>
      </w:r>
    </w:p>
    <w:p w:rsidR="007A7311" w:rsidRPr="00FC6A25" w:rsidRDefault="007A7311" w:rsidP="009731E8">
      <w:pPr>
        <w:pStyle w:val="Pa7"/>
        <w:numPr>
          <w:ilvl w:val="0"/>
          <w:numId w:val="8"/>
        </w:numPr>
        <w:spacing w:before="120" w:after="60"/>
        <w:jc w:val="both"/>
        <w:rPr>
          <w:rFonts w:ascii="Times New Roman" w:hAnsi="Times New Roman" w:cs="Times New Roman"/>
          <w:color w:val="0070C0"/>
          <w:lang w:val="en-GB"/>
        </w:rPr>
      </w:pPr>
      <w:r w:rsidRPr="00FC6A25">
        <w:rPr>
          <w:rFonts w:ascii="Times New Roman" w:hAnsi="Times New Roman" w:cs="Times New Roman"/>
          <w:color w:val="0070C0"/>
          <w:lang w:val="en-GB"/>
        </w:rPr>
        <w:t xml:space="preserve">objectively assess the health requirements of the job irrespective of the age of applicants or potential applicants? </w:t>
      </w:r>
    </w:p>
    <w:p w:rsidR="007A7311" w:rsidRPr="00FC6A25" w:rsidRDefault="007A7311" w:rsidP="009731E8">
      <w:pPr>
        <w:pStyle w:val="ListParagraph"/>
        <w:numPr>
          <w:ilvl w:val="0"/>
          <w:numId w:val="8"/>
        </w:numPr>
        <w:spacing w:after="160" w:line="259" w:lineRule="auto"/>
        <w:rPr>
          <w:rFonts w:ascii="Times New Roman" w:hAnsi="Times New Roman"/>
          <w:color w:val="0070C0"/>
          <w:sz w:val="24"/>
          <w:szCs w:val="24"/>
          <w:lang w:val="en-GB"/>
        </w:rPr>
      </w:pPr>
      <w:r w:rsidRPr="00FC6A25">
        <w:rPr>
          <w:rFonts w:ascii="Times New Roman" w:hAnsi="Times New Roman"/>
          <w:color w:val="0070C0"/>
          <w:sz w:val="24"/>
          <w:szCs w:val="24"/>
          <w:lang w:val="en-GB"/>
        </w:rPr>
        <w:t>adjust aspects of the job or the workplace to match workers’ needs in terms of mobility, ergonomics or other requirements?</w:t>
      </w:r>
    </w:p>
    <w:p w:rsidR="007A7311" w:rsidRPr="00FC6A25" w:rsidRDefault="007A7311" w:rsidP="007A7311">
      <w:pPr>
        <w:pStyle w:val="ListParagraph"/>
        <w:rPr>
          <w:rFonts w:ascii="Times New Roman" w:hAnsi="Times New Roman"/>
          <w:color w:val="0070C0"/>
          <w:sz w:val="24"/>
          <w:szCs w:val="24"/>
          <w:lang w:val="en-GB"/>
        </w:rPr>
      </w:pPr>
    </w:p>
    <w:p w:rsidR="007A7311" w:rsidRPr="00FC6A25" w:rsidRDefault="007A7311" w:rsidP="007A7311">
      <w:pPr>
        <w:pStyle w:val="Pa9"/>
        <w:spacing w:before="200" w:after="100"/>
        <w:rPr>
          <w:rFonts w:ascii="Times New Roman" w:hAnsi="Times New Roman" w:cs="Times New Roman"/>
          <w:color w:val="0070C0"/>
          <w:lang w:val="en-GB"/>
        </w:rPr>
      </w:pPr>
      <w:r w:rsidRPr="00FC6A25">
        <w:rPr>
          <w:rFonts w:ascii="Times New Roman" w:hAnsi="Times New Roman" w:cs="Times New Roman"/>
          <w:b/>
          <w:bCs/>
          <w:color w:val="0070C0"/>
          <w:lang w:val="en-GB"/>
        </w:rPr>
        <w:lastRenderedPageBreak/>
        <w:t xml:space="preserve">Recruitment and Selection </w:t>
      </w:r>
    </w:p>
    <w:p w:rsidR="007A7311" w:rsidRPr="00FC6A25" w:rsidRDefault="007A7311" w:rsidP="007A7311">
      <w:pPr>
        <w:pStyle w:val="Pa7"/>
        <w:spacing w:before="120" w:after="60"/>
        <w:jc w:val="both"/>
        <w:rPr>
          <w:rFonts w:ascii="Times New Roman" w:hAnsi="Times New Roman" w:cs="Times New Roman"/>
          <w:color w:val="0070C0"/>
          <w:lang w:val="en-GB"/>
        </w:rPr>
      </w:pPr>
      <w:r w:rsidRPr="00FC6A25">
        <w:rPr>
          <w:rStyle w:val="A7"/>
          <w:rFonts w:ascii="Times New Roman" w:hAnsi="Times New Roman" w:cs="Times New Roman"/>
          <w:color w:val="0070C0"/>
          <w:sz w:val="24"/>
          <w:szCs w:val="24"/>
          <w:lang w:val="en-GB"/>
        </w:rPr>
        <w:t xml:space="preserve">Do you . . . </w:t>
      </w:r>
    </w:p>
    <w:p w:rsidR="007A7311" w:rsidRPr="00FC6A25" w:rsidRDefault="007A7311" w:rsidP="009731E8">
      <w:pPr>
        <w:pStyle w:val="Pa7"/>
        <w:numPr>
          <w:ilvl w:val="0"/>
          <w:numId w:val="9"/>
        </w:numPr>
        <w:spacing w:before="120" w:after="60"/>
        <w:ind w:left="360"/>
        <w:jc w:val="both"/>
        <w:rPr>
          <w:rFonts w:ascii="Times New Roman" w:hAnsi="Times New Roman" w:cs="Times New Roman"/>
          <w:color w:val="0070C0"/>
          <w:lang w:val="en-GB"/>
        </w:rPr>
      </w:pPr>
      <w:r w:rsidRPr="00FC6A25">
        <w:rPr>
          <w:rFonts w:ascii="Times New Roman" w:hAnsi="Times New Roman" w:cs="Times New Roman"/>
          <w:color w:val="0070C0"/>
          <w:lang w:val="en-GB"/>
        </w:rPr>
        <w:t xml:space="preserve">regularly review your recruiting process to be sure that it is positive and does not intimidate or frustrate older job applicants? </w:t>
      </w:r>
    </w:p>
    <w:p w:rsidR="007A7311" w:rsidRPr="00FC6A25" w:rsidRDefault="007A7311" w:rsidP="009731E8">
      <w:pPr>
        <w:pStyle w:val="Pa7"/>
        <w:numPr>
          <w:ilvl w:val="0"/>
          <w:numId w:val="9"/>
        </w:numPr>
        <w:spacing w:before="120" w:after="60"/>
        <w:ind w:left="360"/>
        <w:jc w:val="both"/>
        <w:rPr>
          <w:rFonts w:ascii="Times New Roman" w:hAnsi="Times New Roman" w:cs="Times New Roman"/>
          <w:color w:val="0070C0"/>
          <w:lang w:val="en-GB"/>
        </w:rPr>
      </w:pPr>
      <w:r w:rsidRPr="00FC6A25">
        <w:rPr>
          <w:rFonts w:ascii="Times New Roman" w:hAnsi="Times New Roman" w:cs="Times New Roman"/>
          <w:color w:val="0070C0"/>
          <w:lang w:val="en-GB"/>
        </w:rPr>
        <w:t xml:space="preserve">ensure references to and implications of age are removed from job descriptions and job application forms? </w:t>
      </w:r>
    </w:p>
    <w:p w:rsidR="007A7311" w:rsidRPr="00FC6A25" w:rsidRDefault="007A7311" w:rsidP="009731E8">
      <w:pPr>
        <w:pStyle w:val="Pa7"/>
        <w:numPr>
          <w:ilvl w:val="0"/>
          <w:numId w:val="9"/>
        </w:numPr>
        <w:spacing w:before="120" w:after="60"/>
        <w:ind w:left="360"/>
        <w:jc w:val="both"/>
        <w:rPr>
          <w:rFonts w:ascii="Times New Roman" w:hAnsi="Times New Roman" w:cs="Times New Roman"/>
          <w:color w:val="0070C0"/>
          <w:lang w:val="en-GB"/>
        </w:rPr>
      </w:pPr>
      <w:r w:rsidRPr="00FC6A25">
        <w:rPr>
          <w:rFonts w:ascii="Times New Roman" w:hAnsi="Times New Roman" w:cs="Times New Roman"/>
          <w:color w:val="0070C0"/>
          <w:lang w:val="en-GB"/>
        </w:rPr>
        <w:t xml:space="preserve">ensure job advertisements do not state age? </w:t>
      </w:r>
    </w:p>
    <w:p w:rsidR="007A7311" w:rsidRPr="00FC6A25" w:rsidRDefault="007A7311" w:rsidP="009731E8">
      <w:pPr>
        <w:pStyle w:val="Pa7"/>
        <w:numPr>
          <w:ilvl w:val="0"/>
          <w:numId w:val="9"/>
        </w:numPr>
        <w:spacing w:before="120" w:after="60"/>
        <w:ind w:left="360"/>
        <w:jc w:val="both"/>
        <w:rPr>
          <w:rFonts w:ascii="Times New Roman" w:hAnsi="Times New Roman" w:cs="Times New Roman"/>
          <w:color w:val="0070C0"/>
          <w:lang w:val="en-GB"/>
        </w:rPr>
      </w:pPr>
      <w:r w:rsidRPr="00FC6A25">
        <w:rPr>
          <w:rFonts w:ascii="Times New Roman" w:hAnsi="Times New Roman" w:cs="Times New Roman"/>
          <w:color w:val="0070C0"/>
          <w:lang w:val="en-GB"/>
        </w:rPr>
        <w:t xml:space="preserve">sensitise all managers to the value of hiring and promoting mature-aged workers? </w:t>
      </w:r>
    </w:p>
    <w:p w:rsidR="007A7311" w:rsidRPr="00FC6A25" w:rsidRDefault="007A7311" w:rsidP="009731E8">
      <w:pPr>
        <w:pStyle w:val="Pa7"/>
        <w:numPr>
          <w:ilvl w:val="0"/>
          <w:numId w:val="9"/>
        </w:numPr>
        <w:spacing w:before="120" w:after="60"/>
        <w:ind w:left="360"/>
        <w:jc w:val="both"/>
        <w:rPr>
          <w:rFonts w:ascii="Times New Roman" w:hAnsi="Times New Roman" w:cs="Times New Roman"/>
          <w:color w:val="0070C0"/>
          <w:lang w:val="en-GB"/>
        </w:rPr>
      </w:pPr>
      <w:r w:rsidRPr="00FC6A25">
        <w:rPr>
          <w:rFonts w:ascii="Times New Roman" w:hAnsi="Times New Roman" w:cs="Times New Roman"/>
          <w:color w:val="0070C0"/>
          <w:lang w:val="en-GB"/>
        </w:rPr>
        <w:t xml:space="preserve">ensure that part-time workers have equal access to benefits and conditions? </w:t>
      </w:r>
    </w:p>
    <w:p w:rsidR="007A7311" w:rsidRPr="00FC6A25" w:rsidRDefault="007A7311" w:rsidP="009731E8">
      <w:pPr>
        <w:pStyle w:val="Pa7"/>
        <w:numPr>
          <w:ilvl w:val="0"/>
          <w:numId w:val="9"/>
        </w:numPr>
        <w:spacing w:before="120" w:after="60"/>
        <w:ind w:left="360"/>
        <w:jc w:val="both"/>
        <w:rPr>
          <w:rFonts w:ascii="Times New Roman" w:hAnsi="Times New Roman" w:cs="Times New Roman"/>
          <w:color w:val="0070C0"/>
          <w:lang w:val="en-GB"/>
        </w:rPr>
      </w:pPr>
      <w:r w:rsidRPr="00FC6A25">
        <w:rPr>
          <w:rFonts w:ascii="Times New Roman" w:hAnsi="Times New Roman" w:cs="Times New Roman"/>
          <w:color w:val="0070C0"/>
          <w:lang w:val="en-GB"/>
        </w:rPr>
        <w:t xml:space="preserve">rehire your own retirees or those of other agencies for part-time and full-time jobs? </w:t>
      </w:r>
    </w:p>
    <w:p w:rsidR="007A7311" w:rsidRPr="00FC6A25" w:rsidRDefault="007A7311" w:rsidP="009731E8">
      <w:pPr>
        <w:pStyle w:val="Pa7"/>
        <w:numPr>
          <w:ilvl w:val="0"/>
          <w:numId w:val="9"/>
        </w:numPr>
        <w:spacing w:before="120" w:after="60"/>
        <w:ind w:left="360"/>
        <w:jc w:val="both"/>
        <w:rPr>
          <w:rFonts w:ascii="Times New Roman" w:hAnsi="Times New Roman" w:cs="Times New Roman"/>
          <w:color w:val="0070C0"/>
          <w:lang w:val="en-GB"/>
        </w:rPr>
      </w:pPr>
      <w:r w:rsidRPr="00FC6A25">
        <w:rPr>
          <w:rFonts w:ascii="Times New Roman" w:hAnsi="Times New Roman" w:cs="Times New Roman"/>
          <w:color w:val="0070C0"/>
          <w:lang w:val="en-GB"/>
        </w:rPr>
        <w:t xml:space="preserve">maintain a list or data-base (including retirees and other qualified mature-aged workers) to fill temporary positions? </w:t>
      </w:r>
    </w:p>
    <w:p w:rsidR="007A7311" w:rsidRPr="00FC6A25" w:rsidRDefault="007A7311" w:rsidP="009731E8">
      <w:pPr>
        <w:pStyle w:val="Pa7"/>
        <w:numPr>
          <w:ilvl w:val="0"/>
          <w:numId w:val="9"/>
        </w:numPr>
        <w:spacing w:before="120" w:after="60"/>
        <w:ind w:left="360"/>
        <w:jc w:val="both"/>
        <w:rPr>
          <w:rFonts w:ascii="Times New Roman" w:hAnsi="Times New Roman" w:cs="Times New Roman"/>
          <w:color w:val="0070C0"/>
          <w:lang w:val="en-GB"/>
        </w:rPr>
      </w:pPr>
      <w:r w:rsidRPr="00FC6A25">
        <w:rPr>
          <w:rFonts w:ascii="Times New Roman" w:hAnsi="Times New Roman" w:cs="Times New Roman"/>
          <w:color w:val="0070C0"/>
          <w:lang w:val="en-GB"/>
        </w:rPr>
        <w:t xml:space="preserve">tap into agencies and networks that involve the older population you want to recruit? These include: </w:t>
      </w:r>
    </w:p>
    <w:p w:rsidR="007A7311" w:rsidRPr="00FC6A25" w:rsidRDefault="007A7311" w:rsidP="007A7311">
      <w:pPr>
        <w:pStyle w:val="Pa19"/>
        <w:spacing w:before="80" w:after="40"/>
        <w:ind w:left="348"/>
        <w:rPr>
          <w:rFonts w:ascii="Times New Roman" w:hAnsi="Times New Roman" w:cs="Times New Roman"/>
          <w:color w:val="0070C0"/>
          <w:lang w:val="en-GB"/>
        </w:rPr>
      </w:pPr>
      <w:r w:rsidRPr="00FC6A25">
        <w:rPr>
          <w:rFonts w:ascii="Times New Roman" w:hAnsi="Times New Roman" w:cs="Times New Roman"/>
          <w:color w:val="0070C0"/>
          <w:lang w:val="en-GB"/>
        </w:rPr>
        <w:t xml:space="preserve">- volunteer groups; </w:t>
      </w:r>
    </w:p>
    <w:p w:rsidR="007A7311" w:rsidRPr="00FC6A25" w:rsidRDefault="007A7311" w:rsidP="007A7311">
      <w:pPr>
        <w:pStyle w:val="Pa19"/>
        <w:spacing w:before="80" w:after="40"/>
        <w:ind w:left="348"/>
        <w:rPr>
          <w:rFonts w:ascii="Times New Roman" w:hAnsi="Times New Roman" w:cs="Times New Roman"/>
          <w:color w:val="0070C0"/>
          <w:lang w:val="en-GB"/>
        </w:rPr>
      </w:pPr>
      <w:r w:rsidRPr="00FC6A25">
        <w:rPr>
          <w:rFonts w:ascii="Times New Roman" w:hAnsi="Times New Roman" w:cs="Times New Roman"/>
          <w:color w:val="0070C0"/>
          <w:lang w:val="en-GB"/>
        </w:rPr>
        <w:t xml:space="preserve">- employment agencies for mature-aged workers such as Mature Workers Program; </w:t>
      </w:r>
    </w:p>
    <w:p w:rsidR="007A7311" w:rsidRPr="00FC6A25" w:rsidRDefault="007A7311" w:rsidP="007A7311">
      <w:pPr>
        <w:pStyle w:val="Pa19"/>
        <w:spacing w:before="80" w:after="40"/>
        <w:ind w:left="348"/>
        <w:rPr>
          <w:rFonts w:ascii="Times New Roman" w:hAnsi="Times New Roman" w:cs="Times New Roman"/>
          <w:color w:val="0070C0"/>
          <w:lang w:val="en-GB"/>
        </w:rPr>
      </w:pPr>
      <w:r w:rsidRPr="00FC6A25">
        <w:rPr>
          <w:rFonts w:ascii="Times New Roman" w:hAnsi="Times New Roman" w:cs="Times New Roman"/>
          <w:color w:val="0070C0"/>
          <w:lang w:val="en-GB"/>
        </w:rPr>
        <w:t xml:space="preserve">- professional associations; </w:t>
      </w:r>
    </w:p>
    <w:p w:rsidR="007A7311" w:rsidRPr="00FC6A25" w:rsidRDefault="007A7311" w:rsidP="007A7311">
      <w:pPr>
        <w:pStyle w:val="Pa19"/>
        <w:spacing w:before="80" w:after="40"/>
        <w:ind w:left="348"/>
        <w:rPr>
          <w:rFonts w:ascii="Times New Roman" w:hAnsi="Times New Roman" w:cs="Times New Roman"/>
          <w:color w:val="0070C0"/>
          <w:lang w:val="en-GB"/>
        </w:rPr>
      </w:pPr>
      <w:r w:rsidRPr="00FC6A25">
        <w:rPr>
          <w:rFonts w:ascii="Times New Roman" w:hAnsi="Times New Roman" w:cs="Times New Roman"/>
          <w:color w:val="0070C0"/>
          <w:lang w:val="en-GB"/>
        </w:rPr>
        <w:t xml:space="preserve">- service, community and other organisations; and </w:t>
      </w:r>
    </w:p>
    <w:p w:rsidR="007A7311" w:rsidRPr="00FC6A25" w:rsidRDefault="007A7311" w:rsidP="007A7311">
      <w:pPr>
        <w:pStyle w:val="Pa19"/>
        <w:spacing w:before="80" w:after="40"/>
        <w:ind w:left="348"/>
        <w:rPr>
          <w:rFonts w:ascii="Times New Roman" w:hAnsi="Times New Roman" w:cs="Times New Roman"/>
          <w:color w:val="0070C0"/>
          <w:lang w:val="en-GB"/>
        </w:rPr>
      </w:pPr>
      <w:r w:rsidRPr="00FC6A25">
        <w:rPr>
          <w:rFonts w:ascii="Times New Roman" w:hAnsi="Times New Roman" w:cs="Times New Roman"/>
          <w:color w:val="0070C0"/>
          <w:lang w:val="en-GB"/>
        </w:rPr>
        <w:t xml:space="preserve">- adult education and training centres. </w:t>
      </w:r>
    </w:p>
    <w:p w:rsidR="007A7311" w:rsidRPr="00FC6A25" w:rsidRDefault="007A7311" w:rsidP="009731E8">
      <w:pPr>
        <w:pStyle w:val="Pa7"/>
        <w:numPr>
          <w:ilvl w:val="0"/>
          <w:numId w:val="10"/>
        </w:numPr>
        <w:spacing w:before="120" w:after="60"/>
        <w:ind w:left="360"/>
        <w:jc w:val="both"/>
        <w:rPr>
          <w:rFonts w:ascii="Times New Roman" w:hAnsi="Times New Roman" w:cs="Times New Roman"/>
          <w:color w:val="0070C0"/>
          <w:lang w:val="en-GB"/>
        </w:rPr>
      </w:pPr>
      <w:r w:rsidRPr="00FC6A25">
        <w:rPr>
          <w:rFonts w:ascii="Times New Roman" w:hAnsi="Times New Roman" w:cs="Times New Roman"/>
          <w:color w:val="0070C0"/>
          <w:lang w:val="en-GB"/>
        </w:rPr>
        <w:t xml:space="preserve">target recruitment advertising to reach older workers? </w:t>
      </w:r>
    </w:p>
    <w:p w:rsidR="007A7311" w:rsidRPr="00FC6A25" w:rsidRDefault="007A7311" w:rsidP="009731E8">
      <w:pPr>
        <w:pStyle w:val="Pa7"/>
        <w:numPr>
          <w:ilvl w:val="0"/>
          <w:numId w:val="10"/>
        </w:numPr>
        <w:spacing w:before="120" w:after="60"/>
        <w:ind w:left="360"/>
        <w:jc w:val="both"/>
        <w:rPr>
          <w:rFonts w:ascii="Times New Roman" w:hAnsi="Times New Roman" w:cs="Times New Roman"/>
          <w:color w:val="0070C0"/>
          <w:lang w:val="en-GB"/>
        </w:rPr>
      </w:pPr>
      <w:r w:rsidRPr="00FC6A25">
        <w:rPr>
          <w:rFonts w:ascii="Times New Roman" w:hAnsi="Times New Roman" w:cs="Times New Roman"/>
          <w:color w:val="0070C0"/>
          <w:lang w:val="en-GB"/>
        </w:rPr>
        <w:t xml:space="preserve">hold special events to get potential older employees to your place of business? </w:t>
      </w:r>
    </w:p>
    <w:p w:rsidR="007A7311" w:rsidRPr="00FC6A25" w:rsidRDefault="007A7311" w:rsidP="009731E8">
      <w:pPr>
        <w:pStyle w:val="Pa7"/>
        <w:numPr>
          <w:ilvl w:val="0"/>
          <w:numId w:val="10"/>
        </w:numPr>
        <w:spacing w:before="120" w:after="60"/>
        <w:ind w:left="360"/>
        <w:jc w:val="both"/>
        <w:rPr>
          <w:rFonts w:ascii="Times New Roman" w:hAnsi="Times New Roman" w:cs="Times New Roman"/>
          <w:color w:val="0070C0"/>
          <w:lang w:val="en-GB"/>
        </w:rPr>
      </w:pPr>
      <w:r w:rsidRPr="00FC6A25">
        <w:rPr>
          <w:rFonts w:ascii="Times New Roman" w:hAnsi="Times New Roman" w:cs="Times New Roman"/>
          <w:color w:val="0070C0"/>
          <w:lang w:val="en-GB"/>
        </w:rPr>
        <w:t xml:space="preserve">promote your agency as an equal opportunity employer through employment expos and vacancy advertisements? </w:t>
      </w:r>
    </w:p>
    <w:p w:rsidR="007A7311" w:rsidRPr="00FC6A25" w:rsidRDefault="007A7311" w:rsidP="009731E8">
      <w:pPr>
        <w:pStyle w:val="Pa7"/>
        <w:numPr>
          <w:ilvl w:val="0"/>
          <w:numId w:val="10"/>
        </w:numPr>
        <w:spacing w:before="120" w:after="60"/>
        <w:ind w:left="360"/>
        <w:jc w:val="both"/>
        <w:rPr>
          <w:rFonts w:ascii="Times New Roman" w:hAnsi="Times New Roman" w:cs="Times New Roman"/>
          <w:color w:val="0070C0"/>
          <w:lang w:val="en-GB"/>
        </w:rPr>
      </w:pPr>
      <w:r w:rsidRPr="00FC6A25">
        <w:rPr>
          <w:rFonts w:ascii="Times New Roman" w:hAnsi="Times New Roman" w:cs="Times New Roman"/>
          <w:color w:val="0070C0"/>
          <w:lang w:val="en-GB"/>
        </w:rPr>
        <w:t xml:space="preserve">train your interviewers to be sensitive to the concerns of older applicants? </w:t>
      </w:r>
    </w:p>
    <w:p w:rsidR="007A7311" w:rsidRPr="00FC6A25" w:rsidRDefault="007A7311" w:rsidP="009731E8">
      <w:pPr>
        <w:pStyle w:val="Pa7"/>
        <w:numPr>
          <w:ilvl w:val="0"/>
          <w:numId w:val="10"/>
        </w:numPr>
        <w:spacing w:before="120" w:after="60"/>
        <w:ind w:left="360"/>
        <w:jc w:val="both"/>
        <w:rPr>
          <w:rFonts w:ascii="Times New Roman" w:hAnsi="Times New Roman" w:cs="Times New Roman"/>
          <w:color w:val="0070C0"/>
          <w:lang w:val="en-GB"/>
        </w:rPr>
      </w:pPr>
      <w:r w:rsidRPr="00FC6A25">
        <w:rPr>
          <w:rFonts w:ascii="Times New Roman" w:hAnsi="Times New Roman" w:cs="Times New Roman"/>
          <w:color w:val="0070C0"/>
          <w:lang w:val="en-GB"/>
        </w:rPr>
        <w:t xml:space="preserve">train your interviewers to recognise the values of older peoples’ skills and the importance of paid or unpaid work and life experience? </w:t>
      </w:r>
    </w:p>
    <w:p w:rsidR="007A7311" w:rsidRPr="00FC6A25" w:rsidRDefault="007A7311" w:rsidP="009731E8">
      <w:pPr>
        <w:pStyle w:val="ListParagraph"/>
        <w:numPr>
          <w:ilvl w:val="0"/>
          <w:numId w:val="10"/>
        </w:numPr>
        <w:spacing w:after="160" w:line="259" w:lineRule="auto"/>
        <w:ind w:left="360"/>
        <w:rPr>
          <w:rFonts w:ascii="Times New Roman" w:hAnsi="Times New Roman"/>
          <w:color w:val="0070C0"/>
          <w:sz w:val="24"/>
          <w:szCs w:val="24"/>
          <w:lang w:val="en-GB"/>
        </w:rPr>
      </w:pPr>
      <w:r w:rsidRPr="00FC6A25">
        <w:rPr>
          <w:rFonts w:ascii="Times New Roman" w:hAnsi="Times New Roman"/>
          <w:color w:val="0070C0"/>
          <w:sz w:val="24"/>
          <w:szCs w:val="24"/>
          <w:lang w:val="en-GB"/>
        </w:rPr>
        <w:t>have interviewers explain any specialised training you offer including what trainees will learn, how long the training will last, the method of learning, and how trainees will be evaluated?</w:t>
      </w:r>
    </w:p>
    <w:p w:rsidR="007A7311" w:rsidRPr="00FC6A25" w:rsidRDefault="007A7311" w:rsidP="007A7311">
      <w:pPr>
        <w:pStyle w:val="ListParagraph"/>
        <w:rPr>
          <w:rFonts w:ascii="Times New Roman" w:hAnsi="Times New Roman"/>
          <w:color w:val="0070C0"/>
          <w:sz w:val="24"/>
          <w:szCs w:val="24"/>
          <w:lang w:val="en-GB"/>
        </w:rPr>
      </w:pPr>
    </w:p>
    <w:p w:rsidR="00CC41B9" w:rsidRPr="00FC6A25" w:rsidRDefault="00CC41B9" w:rsidP="007A7311">
      <w:pPr>
        <w:pStyle w:val="ListParagraph"/>
        <w:rPr>
          <w:rFonts w:ascii="Times New Roman" w:hAnsi="Times New Roman"/>
          <w:color w:val="0070C0"/>
          <w:sz w:val="24"/>
          <w:szCs w:val="24"/>
          <w:lang w:val="en-GB"/>
        </w:rPr>
      </w:pPr>
    </w:p>
    <w:p w:rsidR="00CC41B9" w:rsidRPr="00FC6A25" w:rsidRDefault="00CC41B9" w:rsidP="007A7311">
      <w:pPr>
        <w:pStyle w:val="ListParagraph"/>
        <w:rPr>
          <w:rFonts w:ascii="Times New Roman" w:hAnsi="Times New Roman"/>
          <w:color w:val="0070C0"/>
          <w:sz w:val="24"/>
          <w:szCs w:val="24"/>
          <w:lang w:val="en-GB"/>
        </w:rPr>
      </w:pPr>
    </w:p>
    <w:p w:rsidR="00CC41B9" w:rsidRPr="00FC6A25" w:rsidRDefault="00CC41B9" w:rsidP="007A7311">
      <w:pPr>
        <w:pStyle w:val="ListParagraph"/>
        <w:rPr>
          <w:rFonts w:ascii="Times New Roman" w:hAnsi="Times New Roman"/>
          <w:color w:val="0070C0"/>
          <w:sz w:val="24"/>
          <w:szCs w:val="24"/>
          <w:lang w:val="en-GB"/>
        </w:rPr>
      </w:pPr>
    </w:p>
    <w:p w:rsidR="00CC41B9" w:rsidRPr="00FC6A25" w:rsidRDefault="00CC41B9" w:rsidP="007A7311">
      <w:pPr>
        <w:pStyle w:val="ListParagraph"/>
        <w:rPr>
          <w:rFonts w:ascii="Times New Roman" w:hAnsi="Times New Roman"/>
          <w:color w:val="0070C0"/>
          <w:sz w:val="24"/>
          <w:szCs w:val="24"/>
          <w:lang w:val="en-GB"/>
        </w:rPr>
      </w:pPr>
    </w:p>
    <w:p w:rsidR="00CC41B9" w:rsidRPr="00FC6A25" w:rsidRDefault="00CC41B9" w:rsidP="007A7311">
      <w:pPr>
        <w:pStyle w:val="ListParagraph"/>
        <w:rPr>
          <w:rFonts w:ascii="Times New Roman" w:hAnsi="Times New Roman"/>
          <w:color w:val="0070C0"/>
          <w:sz w:val="24"/>
          <w:szCs w:val="24"/>
          <w:lang w:val="en-GB"/>
        </w:rPr>
      </w:pPr>
    </w:p>
    <w:p w:rsidR="00CC41B9" w:rsidRPr="00FC6A25" w:rsidRDefault="00CC41B9" w:rsidP="007A7311">
      <w:pPr>
        <w:pStyle w:val="ListParagraph"/>
        <w:rPr>
          <w:rFonts w:ascii="Times New Roman" w:hAnsi="Times New Roman"/>
          <w:color w:val="0070C0"/>
          <w:sz w:val="24"/>
          <w:szCs w:val="24"/>
          <w:lang w:val="en-GB"/>
        </w:rPr>
      </w:pPr>
    </w:p>
    <w:p w:rsidR="00CC41B9" w:rsidRPr="00FC6A25" w:rsidRDefault="00CC41B9" w:rsidP="007A7311">
      <w:pPr>
        <w:pStyle w:val="ListParagraph"/>
        <w:rPr>
          <w:rFonts w:ascii="Times New Roman" w:hAnsi="Times New Roman"/>
          <w:color w:val="0070C0"/>
          <w:sz w:val="24"/>
          <w:szCs w:val="24"/>
          <w:lang w:val="en-GB"/>
        </w:rPr>
      </w:pPr>
    </w:p>
    <w:p w:rsidR="00CC41B9" w:rsidRPr="00FC6A25" w:rsidRDefault="00CC41B9" w:rsidP="007A7311">
      <w:pPr>
        <w:pStyle w:val="ListParagraph"/>
        <w:rPr>
          <w:rFonts w:ascii="Times New Roman" w:hAnsi="Times New Roman"/>
          <w:color w:val="0070C0"/>
          <w:sz w:val="24"/>
          <w:szCs w:val="24"/>
          <w:lang w:val="en-GB"/>
        </w:rPr>
      </w:pPr>
    </w:p>
    <w:p w:rsidR="007A7311" w:rsidRPr="00FC6A25" w:rsidRDefault="007A7311" w:rsidP="007A7311">
      <w:pPr>
        <w:pStyle w:val="Default"/>
        <w:spacing w:before="200" w:after="100" w:line="281" w:lineRule="atLeast"/>
        <w:jc w:val="both"/>
        <w:rPr>
          <w:rFonts w:ascii="Times New Roman" w:hAnsi="Times New Roman" w:cs="Times New Roman"/>
          <w:color w:val="0070C0"/>
          <w:lang w:val="en-GB"/>
        </w:rPr>
      </w:pPr>
      <w:r w:rsidRPr="00FC6A25">
        <w:rPr>
          <w:rFonts w:ascii="Times New Roman" w:hAnsi="Times New Roman" w:cs="Times New Roman"/>
          <w:b/>
          <w:bCs/>
          <w:color w:val="0070C0"/>
          <w:lang w:val="en-GB"/>
        </w:rPr>
        <w:lastRenderedPageBreak/>
        <w:t xml:space="preserve">Training and Development </w:t>
      </w:r>
    </w:p>
    <w:p w:rsidR="007A7311" w:rsidRPr="00FC6A25" w:rsidRDefault="007A7311" w:rsidP="007A7311">
      <w:pPr>
        <w:pStyle w:val="Pa7"/>
        <w:spacing w:before="120" w:after="60"/>
        <w:jc w:val="both"/>
        <w:rPr>
          <w:rFonts w:ascii="Times New Roman" w:hAnsi="Times New Roman" w:cs="Times New Roman"/>
          <w:color w:val="0070C0"/>
          <w:lang w:val="en-GB"/>
        </w:rPr>
      </w:pPr>
      <w:r w:rsidRPr="00FC6A25">
        <w:rPr>
          <w:rStyle w:val="A7"/>
          <w:rFonts w:ascii="Times New Roman" w:hAnsi="Times New Roman" w:cs="Times New Roman"/>
          <w:color w:val="0070C0"/>
          <w:sz w:val="24"/>
          <w:szCs w:val="24"/>
          <w:lang w:val="en-GB"/>
        </w:rPr>
        <w:t xml:space="preserve">Do you . . . </w:t>
      </w:r>
    </w:p>
    <w:p w:rsidR="007A7311" w:rsidRPr="00FC6A25" w:rsidRDefault="007A7311" w:rsidP="009731E8">
      <w:pPr>
        <w:pStyle w:val="Pa7"/>
        <w:numPr>
          <w:ilvl w:val="0"/>
          <w:numId w:val="11"/>
        </w:numPr>
        <w:spacing w:before="120" w:after="60"/>
        <w:jc w:val="both"/>
        <w:rPr>
          <w:rFonts w:ascii="Times New Roman" w:hAnsi="Times New Roman" w:cs="Times New Roman"/>
          <w:color w:val="0070C0"/>
          <w:lang w:val="en-GB"/>
        </w:rPr>
      </w:pPr>
      <w:r w:rsidRPr="00FC6A25">
        <w:rPr>
          <w:rFonts w:ascii="Times New Roman" w:hAnsi="Times New Roman" w:cs="Times New Roman"/>
          <w:color w:val="0070C0"/>
          <w:lang w:val="en-GB"/>
        </w:rPr>
        <w:t xml:space="preserve">have an age-neutral training assistance program for employees? </w:t>
      </w:r>
    </w:p>
    <w:p w:rsidR="007A7311" w:rsidRPr="00FC6A25" w:rsidRDefault="007A7311" w:rsidP="009731E8">
      <w:pPr>
        <w:pStyle w:val="Pa7"/>
        <w:numPr>
          <w:ilvl w:val="0"/>
          <w:numId w:val="11"/>
        </w:numPr>
        <w:spacing w:before="120" w:after="60"/>
        <w:jc w:val="both"/>
        <w:rPr>
          <w:rFonts w:ascii="Times New Roman" w:hAnsi="Times New Roman" w:cs="Times New Roman"/>
          <w:color w:val="0070C0"/>
          <w:lang w:val="en-GB"/>
        </w:rPr>
      </w:pPr>
      <w:r w:rsidRPr="00FC6A25">
        <w:rPr>
          <w:rFonts w:ascii="Times New Roman" w:hAnsi="Times New Roman" w:cs="Times New Roman"/>
          <w:color w:val="0070C0"/>
          <w:lang w:val="en-GB"/>
        </w:rPr>
        <w:t xml:space="preserve">consult mature-aged employees about their re-skilling and re-training needs? </w:t>
      </w:r>
    </w:p>
    <w:p w:rsidR="007A7311" w:rsidRPr="00FC6A25" w:rsidRDefault="007A7311" w:rsidP="009731E8">
      <w:pPr>
        <w:pStyle w:val="Pa7"/>
        <w:numPr>
          <w:ilvl w:val="0"/>
          <w:numId w:val="11"/>
        </w:numPr>
        <w:spacing w:before="120" w:after="60"/>
        <w:jc w:val="both"/>
        <w:rPr>
          <w:rFonts w:ascii="Times New Roman" w:hAnsi="Times New Roman" w:cs="Times New Roman"/>
          <w:color w:val="0070C0"/>
          <w:lang w:val="en-GB"/>
        </w:rPr>
      </w:pPr>
      <w:r w:rsidRPr="00FC6A25">
        <w:rPr>
          <w:rFonts w:ascii="Times New Roman" w:hAnsi="Times New Roman" w:cs="Times New Roman"/>
          <w:color w:val="0070C0"/>
          <w:lang w:val="en-GB"/>
        </w:rPr>
        <w:t xml:space="preserve">evaluate the effectiveness of training programs for older workers and, if necessary, modify programs to meet their skill needs and incorporate their past experience? </w:t>
      </w:r>
    </w:p>
    <w:p w:rsidR="007A7311" w:rsidRPr="00FC6A25" w:rsidRDefault="007A7311" w:rsidP="009731E8">
      <w:pPr>
        <w:pStyle w:val="Pa7"/>
        <w:numPr>
          <w:ilvl w:val="0"/>
          <w:numId w:val="11"/>
        </w:numPr>
        <w:spacing w:before="120" w:after="60"/>
        <w:jc w:val="both"/>
        <w:rPr>
          <w:rFonts w:ascii="Times New Roman" w:hAnsi="Times New Roman" w:cs="Times New Roman"/>
          <w:color w:val="0070C0"/>
          <w:lang w:val="en-GB"/>
        </w:rPr>
      </w:pPr>
      <w:r w:rsidRPr="00FC6A25">
        <w:rPr>
          <w:rFonts w:ascii="Times New Roman" w:hAnsi="Times New Roman" w:cs="Times New Roman"/>
          <w:color w:val="0070C0"/>
          <w:lang w:val="en-GB"/>
        </w:rPr>
        <w:t xml:space="preserve">encourage </w:t>
      </w:r>
      <w:r w:rsidRPr="00FC6A25">
        <w:rPr>
          <w:rFonts w:ascii="Times New Roman" w:hAnsi="Times New Roman" w:cs="Times New Roman"/>
          <w:i/>
          <w:iCs/>
          <w:color w:val="0070C0"/>
          <w:lang w:val="en-GB"/>
        </w:rPr>
        <w:t xml:space="preserve">all </w:t>
      </w:r>
      <w:r w:rsidRPr="00FC6A25">
        <w:rPr>
          <w:rFonts w:ascii="Times New Roman" w:hAnsi="Times New Roman" w:cs="Times New Roman"/>
          <w:color w:val="0070C0"/>
          <w:lang w:val="en-GB"/>
        </w:rPr>
        <w:t xml:space="preserve">employees to participate in formal and informal training and development including job rotation, and on-the-job training? </w:t>
      </w:r>
    </w:p>
    <w:p w:rsidR="007A7311" w:rsidRPr="00FC6A25" w:rsidRDefault="007A7311" w:rsidP="007A7311">
      <w:pPr>
        <w:pStyle w:val="Pa7"/>
        <w:spacing w:before="120" w:after="60"/>
        <w:ind w:left="720"/>
        <w:jc w:val="both"/>
        <w:rPr>
          <w:rFonts w:ascii="Times New Roman" w:hAnsi="Times New Roman" w:cs="Times New Roman"/>
          <w:color w:val="0070C0"/>
          <w:lang w:val="en-GB"/>
        </w:rPr>
      </w:pPr>
      <w:r w:rsidRPr="00FC6A25">
        <w:rPr>
          <w:rFonts w:ascii="Times New Roman" w:hAnsi="Times New Roman" w:cs="Times New Roman"/>
          <w:color w:val="0070C0"/>
          <w:lang w:val="en-GB"/>
        </w:rPr>
        <w:t xml:space="preserve">sensitise all managers and workers to age stereotyping and show them how stereotyping can lead to unfair treatment of older workers? </w:t>
      </w:r>
    </w:p>
    <w:p w:rsidR="007A7311" w:rsidRPr="00FC6A25" w:rsidRDefault="007A7311" w:rsidP="009731E8">
      <w:pPr>
        <w:pStyle w:val="Pa7"/>
        <w:numPr>
          <w:ilvl w:val="0"/>
          <w:numId w:val="11"/>
        </w:numPr>
        <w:spacing w:before="120" w:after="60"/>
        <w:jc w:val="both"/>
        <w:rPr>
          <w:rFonts w:ascii="Times New Roman" w:hAnsi="Times New Roman" w:cs="Times New Roman"/>
          <w:color w:val="0070C0"/>
          <w:lang w:val="en-GB"/>
        </w:rPr>
      </w:pPr>
      <w:r w:rsidRPr="00FC6A25">
        <w:rPr>
          <w:rFonts w:ascii="Times New Roman" w:hAnsi="Times New Roman" w:cs="Times New Roman"/>
          <w:color w:val="0070C0"/>
          <w:lang w:val="en-GB"/>
        </w:rPr>
        <w:t xml:space="preserve">set goals with managers that include equitable training and development, and full utilisation of older employees? Recognise managers who meet these goals through performance evaluation? </w:t>
      </w:r>
    </w:p>
    <w:p w:rsidR="007A7311" w:rsidRPr="00FC6A25" w:rsidRDefault="007A7311" w:rsidP="009731E8">
      <w:pPr>
        <w:pStyle w:val="Pa7"/>
        <w:numPr>
          <w:ilvl w:val="0"/>
          <w:numId w:val="11"/>
        </w:numPr>
        <w:spacing w:before="120" w:after="60"/>
        <w:jc w:val="both"/>
        <w:rPr>
          <w:rFonts w:ascii="Times New Roman" w:hAnsi="Times New Roman" w:cs="Times New Roman"/>
          <w:color w:val="0070C0"/>
          <w:lang w:val="en-GB"/>
        </w:rPr>
      </w:pPr>
      <w:r w:rsidRPr="00FC6A25">
        <w:rPr>
          <w:rFonts w:ascii="Times New Roman" w:hAnsi="Times New Roman" w:cs="Times New Roman"/>
          <w:color w:val="0070C0"/>
          <w:lang w:val="en-GB"/>
        </w:rPr>
        <w:t xml:space="preserve">educate managers about age discrimination laws? </w:t>
      </w:r>
    </w:p>
    <w:p w:rsidR="007A7311" w:rsidRPr="00FC6A25" w:rsidRDefault="007A7311" w:rsidP="009731E8">
      <w:pPr>
        <w:pStyle w:val="Pa7"/>
        <w:numPr>
          <w:ilvl w:val="0"/>
          <w:numId w:val="11"/>
        </w:numPr>
        <w:spacing w:before="120" w:after="60"/>
        <w:jc w:val="both"/>
        <w:rPr>
          <w:rFonts w:ascii="Times New Roman" w:hAnsi="Times New Roman" w:cs="Times New Roman"/>
          <w:color w:val="0070C0"/>
          <w:lang w:val="en-GB"/>
        </w:rPr>
      </w:pPr>
      <w:r w:rsidRPr="00FC6A25">
        <w:rPr>
          <w:rFonts w:ascii="Times New Roman" w:hAnsi="Times New Roman" w:cs="Times New Roman"/>
          <w:color w:val="0070C0"/>
          <w:lang w:val="en-GB"/>
        </w:rPr>
        <w:t xml:space="preserve">relate new techniques and practices to the older trainees’ past experiences and encourage them to use past experience in new situations? </w:t>
      </w:r>
    </w:p>
    <w:p w:rsidR="007A7311" w:rsidRPr="00FC6A25" w:rsidRDefault="007A7311" w:rsidP="009731E8">
      <w:pPr>
        <w:pStyle w:val="Pa7"/>
        <w:numPr>
          <w:ilvl w:val="0"/>
          <w:numId w:val="11"/>
        </w:numPr>
        <w:spacing w:before="120" w:after="60"/>
        <w:jc w:val="both"/>
        <w:rPr>
          <w:rFonts w:ascii="Times New Roman" w:hAnsi="Times New Roman" w:cs="Times New Roman"/>
          <w:color w:val="0070C0"/>
          <w:lang w:val="en-GB"/>
        </w:rPr>
      </w:pPr>
      <w:r w:rsidRPr="00FC6A25">
        <w:rPr>
          <w:rFonts w:ascii="Times New Roman" w:hAnsi="Times New Roman" w:cs="Times New Roman"/>
          <w:color w:val="0070C0"/>
          <w:lang w:val="en-GB"/>
        </w:rPr>
        <w:t xml:space="preserve">provide multi-skilling, retraining and new career paths for older workers? </w:t>
      </w:r>
    </w:p>
    <w:p w:rsidR="007A7311" w:rsidRPr="00FC6A25" w:rsidRDefault="007A7311" w:rsidP="009731E8">
      <w:pPr>
        <w:pStyle w:val="Pa7"/>
        <w:numPr>
          <w:ilvl w:val="0"/>
          <w:numId w:val="11"/>
        </w:numPr>
        <w:spacing w:before="120" w:after="60"/>
        <w:jc w:val="both"/>
        <w:rPr>
          <w:rFonts w:ascii="Times New Roman" w:hAnsi="Times New Roman" w:cs="Times New Roman"/>
          <w:color w:val="0070C0"/>
          <w:lang w:val="en-GB"/>
        </w:rPr>
      </w:pPr>
      <w:r w:rsidRPr="00FC6A25">
        <w:rPr>
          <w:rFonts w:ascii="Times New Roman" w:hAnsi="Times New Roman" w:cs="Times New Roman"/>
          <w:color w:val="0070C0"/>
          <w:lang w:val="en-GB"/>
        </w:rPr>
        <w:t xml:space="preserve">provide access to career planning programs? </w:t>
      </w:r>
    </w:p>
    <w:p w:rsidR="007A7311" w:rsidRPr="00FC6A25" w:rsidRDefault="007A7311" w:rsidP="009731E8">
      <w:pPr>
        <w:pStyle w:val="Pa7"/>
        <w:numPr>
          <w:ilvl w:val="0"/>
          <w:numId w:val="11"/>
        </w:numPr>
        <w:spacing w:before="120" w:after="60"/>
        <w:jc w:val="both"/>
        <w:rPr>
          <w:rFonts w:ascii="Times New Roman" w:hAnsi="Times New Roman" w:cs="Times New Roman"/>
          <w:color w:val="0070C0"/>
          <w:lang w:val="en-GB"/>
        </w:rPr>
      </w:pPr>
      <w:r w:rsidRPr="00FC6A25">
        <w:rPr>
          <w:rFonts w:ascii="Times New Roman" w:hAnsi="Times New Roman" w:cs="Times New Roman"/>
          <w:color w:val="0070C0"/>
          <w:lang w:val="en-GB"/>
        </w:rPr>
        <w:t xml:space="preserve">offer formal or informal mentoring roles to mature-aged or experienced workers? </w:t>
      </w:r>
    </w:p>
    <w:p w:rsidR="007A7311" w:rsidRPr="00FC6A25" w:rsidRDefault="007A7311" w:rsidP="009731E8">
      <w:pPr>
        <w:pStyle w:val="Pa7"/>
        <w:numPr>
          <w:ilvl w:val="0"/>
          <w:numId w:val="11"/>
        </w:numPr>
        <w:spacing w:before="120" w:after="60"/>
        <w:jc w:val="both"/>
        <w:rPr>
          <w:rFonts w:ascii="Times New Roman" w:hAnsi="Times New Roman" w:cs="Times New Roman"/>
          <w:color w:val="0070C0"/>
          <w:lang w:val="en-GB"/>
        </w:rPr>
      </w:pPr>
      <w:r w:rsidRPr="00FC6A25">
        <w:rPr>
          <w:rFonts w:ascii="Times New Roman" w:hAnsi="Times New Roman" w:cs="Times New Roman"/>
          <w:color w:val="0070C0"/>
          <w:lang w:val="en-GB"/>
        </w:rPr>
        <w:t xml:space="preserve">ensure training methodologies are appropriate for people of all age groups? </w:t>
      </w:r>
    </w:p>
    <w:p w:rsidR="007A7311" w:rsidRPr="00FC6A25" w:rsidRDefault="007A7311" w:rsidP="007A7311">
      <w:pPr>
        <w:rPr>
          <w:color w:val="0070C0"/>
          <w:lang w:val="en-GB"/>
        </w:rPr>
      </w:pPr>
    </w:p>
    <w:p w:rsidR="007A7311" w:rsidRPr="00FC6A25" w:rsidRDefault="007A7311" w:rsidP="007A7311">
      <w:pPr>
        <w:rPr>
          <w:rFonts w:ascii="Times New Roman" w:hAnsi="Times New Roman"/>
          <w:b/>
          <w:bCs/>
          <w:color w:val="0070C0"/>
          <w:sz w:val="24"/>
          <w:szCs w:val="24"/>
          <w:lang w:val="en-GB"/>
        </w:rPr>
      </w:pPr>
      <w:r w:rsidRPr="00FC6A25">
        <w:rPr>
          <w:rFonts w:ascii="Times New Roman" w:hAnsi="Times New Roman"/>
          <w:b/>
          <w:bCs/>
          <w:color w:val="0070C0"/>
          <w:sz w:val="24"/>
          <w:szCs w:val="24"/>
          <w:lang w:val="en-GB"/>
        </w:rPr>
        <w:t>Performance Management</w:t>
      </w:r>
    </w:p>
    <w:p w:rsidR="007A7311" w:rsidRPr="00FC6A25" w:rsidRDefault="007A7311" w:rsidP="007A7311">
      <w:pPr>
        <w:pStyle w:val="Pa7"/>
        <w:spacing w:before="120" w:after="60"/>
        <w:jc w:val="both"/>
        <w:rPr>
          <w:rFonts w:ascii="Times New Roman" w:hAnsi="Times New Roman" w:cs="Times New Roman"/>
          <w:color w:val="0070C0"/>
          <w:lang w:val="en-GB"/>
        </w:rPr>
      </w:pPr>
      <w:r w:rsidRPr="00FC6A25">
        <w:rPr>
          <w:rStyle w:val="A7"/>
          <w:rFonts w:ascii="Times New Roman" w:hAnsi="Times New Roman" w:cs="Times New Roman"/>
          <w:color w:val="0070C0"/>
          <w:sz w:val="24"/>
          <w:szCs w:val="24"/>
          <w:lang w:val="en-GB"/>
        </w:rPr>
        <w:t xml:space="preserve">Do you . . . </w:t>
      </w:r>
    </w:p>
    <w:p w:rsidR="007A7311" w:rsidRPr="00FC6A25" w:rsidRDefault="007A7311" w:rsidP="009731E8">
      <w:pPr>
        <w:pStyle w:val="Pa7"/>
        <w:numPr>
          <w:ilvl w:val="0"/>
          <w:numId w:val="12"/>
        </w:numPr>
        <w:spacing w:before="120" w:after="60"/>
        <w:jc w:val="both"/>
        <w:rPr>
          <w:rFonts w:ascii="Times New Roman" w:hAnsi="Times New Roman" w:cs="Times New Roman"/>
          <w:color w:val="0070C0"/>
          <w:lang w:val="en-GB"/>
        </w:rPr>
      </w:pPr>
      <w:r w:rsidRPr="00FC6A25">
        <w:rPr>
          <w:rFonts w:ascii="Times New Roman" w:hAnsi="Times New Roman" w:cs="Times New Roman"/>
          <w:color w:val="0070C0"/>
          <w:lang w:val="en-GB"/>
        </w:rPr>
        <w:t xml:space="preserve">have an age-neutral performance management system? </w:t>
      </w:r>
    </w:p>
    <w:p w:rsidR="007A7311" w:rsidRPr="00FC6A25" w:rsidRDefault="007A7311" w:rsidP="009731E8">
      <w:pPr>
        <w:pStyle w:val="Pa7"/>
        <w:numPr>
          <w:ilvl w:val="0"/>
          <w:numId w:val="12"/>
        </w:numPr>
        <w:spacing w:before="120" w:after="60"/>
        <w:jc w:val="both"/>
        <w:rPr>
          <w:rFonts w:ascii="Times New Roman" w:hAnsi="Times New Roman" w:cs="Times New Roman"/>
          <w:color w:val="0070C0"/>
          <w:lang w:val="en-GB"/>
        </w:rPr>
      </w:pPr>
      <w:r w:rsidRPr="00FC6A25">
        <w:rPr>
          <w:rFonts w:ascii="Times New Roman" w:hAnsi="Times New Roman" w:cs="Times New Roman"/>
          <w:color w:val="0070C0"/>
          <w:lang w:val="en-GB"/>
        </w:rPr>
        <w:t xml:space="preserve">offer an incentive program that appeals equally to employees of all ages? </w:t>
      </w:r>
    </w:p>
    <w:p w:rsidR="007A7311" w:rsidRPr="00FC6A25" w:rsidRDefault="007A7311" w:rsidP="009731E8">
      <w:pPr>
        <w:pStyle w:val="Pa7"/>
        <w:numPr>
          <w:ilvl w:val="0"/>
          <w:numId w:val="12"/>
        </w:numPr>
        <w:spacing w:before="120" w:after="60"/>
        <w:jc w:val="both"/>
        <w:rPr>
          <w:rFonts w:ascii="Times New Roman" w:hAnsi="Times New Roman" w:cs="Times New Roman"/>
          <w:color w:val="0070C0"/>
          <w:lang w:val="en-GB"/>
        </w:rPr>
      </w:pPr>
      <w:r w:rsidRPr="00FC6A25">
        <w:rPr>
          <w:rFonts w:ascii="Times New Roman" w:hAnsi="Times New Roman" w:cs="Times New Roman"/>
          <w:color w:val="0070C0"/>
          <w:lang w:val="en-GB"/>
        </w:rPr>
        <w:t xml:space="preserve">ensure that the work performance of all employees is evaluated against work-related criteria only? </w:t>
      </w:r>
    </w:p>
    <w:p w:rsidR="007A7311" w:rsidRPr="00FC6A25" w:rsidRDefault="007A7311" w:rsidP="009731E8">
      <w:pPr>
        <w:pStyle w:val="Pa7"/>
        <w:numPr>
          <w:ilvl w:val="0"/>
          <w:numId w:val="12"/>
        </w:numPr>
        <w:spacing w:before="120" w:after="60"/>
        <w:jc w:val="both"/>
        <w:rPr>
          <w:rFonts w:ascii="Times New Roman" w:hAnsi="Times New Roman" w:cs="Times New Roman"/>
          <w:color w:val="0070C0"/>
          <w:lang w:val="en-GB"/>
        </w:rPr>
      </w:pPr>
      <w:r w:rsidRPr="00FC6A25">
        <w:rPr>
          <w:rFonts w:ascii="Times New Roman" w:hAnsi="Times New Roman" w:cs="Times New Roman"/>
          <w:color w:val="0070C0"/>
          <w:lang w:val="en-GB"/>
        </w:rPr>
        <w:t xml:space="preserve">ensure that older workers are not subjected to more stringent evaluations than other employees? </w:t>
      </w:r>
    </w:p>
    <w:p w:rsidR="007A7311" w:rsidRPr="00FC6A25" w:rsidRDefault="007A7311" w:rsidP="007A7311">
      <w:pPr>
        <w:rPr>
          <w:color w:val="0070C0"/>
          <w:lang w:val="en-GB"/>
        </w:rPr>
      </w:pPr>
    </w:p>
    <w:p w:rsidR="00CC41B9" w:rsidRPr="00FC6A25" w:rsidRDefault="00CC41B9" w:rsidP="007A7311">
      <w:pPr>
        <w:rPr>
          <w:color w:val="0070C0"/>
          <w:lang w:val="en-GB"/>
        </w:rPr>
      </w:pPr>
    </w:p>
    <w:p w:rsidR="00CC41B9" w:rsidRPr="00FC6A25" w:rsidRDefault="00CC41B9" w:rsidP="007A7311">
      <w:pPr>
        <w:rPr>
          <w:color w:val="0070C0"/>
          <w:lang w:val="en-GB"/>
        </w:rPr>
      </w:pPr>
    </w:p>
    <w:p w:rsidR="00CC41B9" w:rsidRPr="00FC6A25" w:rsidRDefault="00CC41B9" w:rsidP="007A7311">
      <w:pPr>
        <w:rPr>
          <w:color w:val="0070C0"/>
          <w:lang w:val="en-GB"/>
        </w:rPr>
      </w:pPr>
    </w:p>
    <w:p w:rsidR="00CC41B9" w:rsidRPr="00FC6A25" w:rsidRDefault="00CC41B9" w:rsidP="007A7311">
      <w:pPr>
        <w:rPr>
          <w:color w:val="0070C0"/>
          <w:lang w:val="en-GB"/>
        </w:rPr>
      </w:pPr>
    </w:p>
    <w:p w:rsidR="00CC41B9" w:rsidRPr="00FC6A25" w:rsidRDefault="00CC41B9" w:rsidP="007A7311">
      <w:pPr>
        <w:rPr>
          <w:color w:val="0070C0"/>
          <w:lang w:val="en-GB"/>
        </w:rPr>
      </w:pPr>
    </w:p>
    <w:p w:rsidR="007A7311" w:rsidRPr="00FC6A25" w:rsidRDefault="007A7311" w:rsidP="007A7311">
      <w:pPr>
        <w:pStyle w:val="Pa9"/>
        <w:spacing w:before="200" w:after="100"/>
        <w:rPr>
          <w:rFonts w:ascii="Times New Roman" w:hAnsi="Times New Roman" w:cs="Times New Roman"/>
          <w:color w:val="0070C0"/>
          <w:lang w:val="en-GB"/>
        </w:rPr>
      </w:pPr>
      <w:r w:rsidRPr="00FC6A25">
        <w:rPr>
          <w:rFonts w:ascii="Times New Roman" w:hAnsi="Times New Roman" w:cs="Times New Roman"/>
          <w:b/>
          <w:bCs/>
          <w:color w:val="0070C0"/>
          <w:lang w:val="en-GB"/>
        </w:rPr>
        <w:lastRenderedPageBreak/>
        <w:t xml:space="preserve">Flexible Work Practices </w:t>
      </w:r>
    </w:p>
    <w:p w:rsidR="007A7311" w:rsidRPr="00FC6A25" w:rsidRDefault="007A7311" w:rsidP="007A7311">
      <w:pPr>
        <w:pStyle w:val="Pa7"/>
        <w:spacing w:before="120" w:after="60"/>
        <w:jc w:val="both"/>
        <w:rPr>
          <w:rFonts w:ascii="Times New Roman" w:hAnsi="Times New Roman" w:cs="Times New Roman"/>
          <w:color w:val="0070C0"/>
          <w:lang w:val="en-GB"/>
        </w:rPr>
      </w:pPr>
      <w:r w:rsidRPr="00FC6A25">
        <w:rPr>
          <w:rStyle w:val="A7"/>
          <w:rFonts w:ascii="Times New Roman" w:hAnsi="Times New Roman" w:cs="Times New Roman"/>
          <w:color w:val="0070C0"/>
          <w:sz w:val="24"/>
          <w:szCs w:val="24"/>
          <w:lang w:val="en-GB"/>
        </w:rPr>
        <w:t xml:space="preserve">Do you . . . </w:t>
      </w:r>
    </w:p>
    <w:p w:rsidR="007A7311" w:rsidRPr="00FC6A25" w:rsidRDefault="007A7311" w:rsidP="009731E8">
      <w:pPr>
        <w:pStyle w:val="Pa7"/>
        <w:numPr>
          <w:ilvl w:val="0"/>
          <w:numId w:val="13"/>
        </w:numPr>
        <w:spacing w:before="120" w:after="60"/>
        <w:jc w:val="both"/>
        <w:rPr>
          <w:rFonts w:ascii="Times New Roman" w:hAnsi="Times New Roman" w:cs="Times New Roman"/>
          <w:color w:val="0070C0"/>
          <w:lang w:val="en-GB"/>
        </w:rPr>
      </w:pPr>
      <w:r w:rsidRPr="00FC6A25">
        <w:rPr>
          <w:rFonts w:ascii="Times New Roman" w:hAnsi="Times New Roman" w:cs="Times New Roman"/>
          <w:color w:val="0070C0"/>
          <w:lang w:val="en-GB"/>
        </w:rPr>
        <w:t xml:space="preserve">provide alternatives to traditional full-time work such as part-time work, working from home, relief employment or job sharing? </w:t>
      </w:r>
    </w:p>
    <w:p w:rsidR="007A7311" w:rsidRPr="00FC6A25" w:rsidRDefault="007A7311" w:rsidP="009731E8">
      <w:pPr>
        <w:pStyle w:val="ListParagraph"/>
        <w:numPr>
          <w:ilvl w:val="0"/>
          <w:numId w:val="13"/>
        </w:numPr>
        <w:spacing w:after="160" w:line="259" w:lineRule="auto"/>
        <w:rPr>
          <w:rFonts w:ascii="Times New Roman" w:hAnsi="Times New Roman"/>
          <w:color w:val="0070C0"/>
          <w:sz w:val="24"/>
          <w:szCs w:val="24"/>
          <w:lang w:val="en-GB"/>
        </w:rPr>
      </w:pPr>
      <w:r w:rsidRPr="00FC6A25">
        <w:rPr>
          <w:rFonts w:ascii="Times New Roman" w:hAnsi="Times New Roman"/>
          <w:color w:val="0070C0"/>
          <w:sz w:val="24"/>
          <w:szCs w:val="24"/>
          <w:lang w:val="en-GB"/>
        </w:rPr>
        <w:t>build on the strengths of older employees in work teams, where their experience and good work habits will have a positive impact on performance?</w:t>
      </w:r>
    </w:p>
    <w:p w:rsidR="007A7311" w:rsidRDefault="007A7311" w:rsidP="003553A5">
      <w:pPr>
        <w:autoSpaceDE w:val="0"/>
        <w:autoSpaceDN w:val="0"/>
        <w:adjustRightInd w:val="0"/>
        <w:spacing w:after="0" w:line="240" w:lineRule="auto"/>
        <w:rPr>
          <w:rFonts w:ascii="Times New Roman" w:hAnsi="Times New Roman"/>
          <w:b/>
          <w:bCs/>
          <w:color w:val="000000"/>
          <w:sz w:val="24"/>
          <w:szCs w:val="24"/>
          <w:lang w:val="en-GB"/>
        </w:rPr>
      </w:pPr>
    </w:p>
    <w:p w:rsidR="007A7311" w:rsidRPr="008A587B" w:rsidRDefault="004D7C6A" w:rsidP="00CC41B9">
      <w:pPr>
        <w:autoSpaceDE w:val="0"/>
        <w:autoSpaceDN w:val="0"/>
        <w:adjustRightInd w:val="0"/>
        <w:spacing w:after="0" w:line="240" w:lineRule="auto"/>
        <w:rPr>
          <w:rFonts w:ascii="Times New Roman" w:hAnsi="Times New Roman"/>
          <w:b/>
          <w:bCs/>
          <w:color w:val="0070C0"/>
          <w:sz w:val="24"/>
          <w:szCs w:val="24"/>
          <w:lang w:val="en-GB"/>
        </w:rPr>
      </w:pPr>
      <w:r w:rsidRPr="008A587B">
        <w:rPr>
          <w:rFonts w:ascii="Times New Roman" w:hAnsi="Times New Roman"/>
          <w:color w:val="0070C0"/>
          <w:sz w:val="24"/>
          <w:szCs w:val="24"/>
          <w:lang w:val="en-GB"/>
        </w:rPr>
        <w:t xml:space="preserve">Mark the </w:t>
      </w:r>
      <w:r w:rsidR="00CC41B9" w:rsidRPr="008A587B">
        <w:rPr>
          <w:rFonts w:ascii="Times New Roman" w:hAnsi="Times New Roman"/>
          <w:color w:val="0070C0"/>
          <w:sz w:val="24"/>
          <w:szCs w:val="24"/>
          <w:lang w:val="en-GB"/>
        </w:rPr>
        <w:t xml:space="preserve">statements </w:t>
      </w:r>
      <w:r w:rsidR="002E0AFF" w:rsidRPr="008A587B">
        <w:rPr>
          <w:rFonts w:ascii="Times New Roman" w:hAnsi="Times New Roman"/>
          <w:color w:val="0070C0"/>
          <w:sz w:val="24"/>
          <w:szCs w:val="24"/>
          <w:lang w:val="en-GB"/>
        </w:rPr>
        <w:t xml:space="preserve">what is made at your </w:t>
      </w:r>
      <w:r w:rsidR="00D20D9E" w:rsidRPr="008A587B">
        <w:rPr>
          <w:rFonts w:ascii="Times New Roman" w:hAnsi="Times New Roman"/>
          <w:color w:val="0070C0"/>
          <w:sz w:val="24"/>
          <w:szCs w:val="24"/>
          <w:lang w:val="en-GB"/>
        </w:rPr>
        <w:t>company</w:t>
      </w:r>
      <w:r w:rsidR="008A587B" w:rsidRPr="008A587B">
        <w:rPr>
          <w:rFonts w:ascii="Times New Roman" w:hAnsi="Times New Roman"/>
          <w:color w:val="0070C0"/>
          <w:sz w:val="24"/>
          <w:szCs w:val="24"/>
          <w:lang w:val="en-GB"/>
        </w:rPr>
        <w:t xml:space="preserve"> and revealed weaknesses for developing new practices and age management strategies</w:t>
      </w:r>
      <w:r w:rsidR="002E0AFF" w:rsidRPr="008A587B">
        <w:rPr>
          <w:rFonts w:ascii="Times New Roman" w:hAnsi="Times New Roman"/>
          <w:color w:val="0070C0"/>
          <w:sz w:val="24"/>
          <w:szCs w:val="24"/>
          <w:lang w:val="en-GB"/>
        </w:rPr>
        <w:t>.</w:t>
      </w:r>
    </w:p>
    <w:p w:rsidR="00CC41B9" w:rsidRDefault="00CC41B9" w:rsidP="003553A5">
      <w:pPr>
        <w:autoSpaceDE w:val="0"/>
        <w:autoSpaceDN w:val="0"/>
        <w:adjustRightInd w:val="0"/>
        <w:spacing w:after="0" w:line="240" w:lineRule="auto"/>
        <w:rPr>
          <w:rFonts w:ascii="Times New Roman" w:hAnsi="Times New Roman"/>
          <w:b/>
          <w:bCs/>
          <w:color w:val="000000"/>
          <w:sz w:val="24"/>
          <w:szCs w:val="24"/>
          <w:lang w:val="en-GB"/>
        </w:rPr>
      </w:pPr>
    </w:p>
    <w:p w:rsidR="00CC41B9" w:rsidRDefault="00CC41B9" w:rsidP="003553A5">
      <w:pPr>
        <w:autoSpaceDE w:val="0"/>
        <w:autoSpaceDN w:val="0"/>
        <w:adjustRightInd w:val="0"/>
        <w:spacing w:after="0" w:line="240" w:lineRule="auto"/>
        <w:rPr>
          <w:rFonts w:ascii="Times New Roman" w:hAnsi="Times New Roman"/>
          <w:b/>
          <w:bCs/>
          <w:color w:val="000000"/>
          <w:sz w:val="24"/>
          <w:szCs w:val="24"/>
          <w:lang w:val="en-GB"/>
        </w:rPr>
      </w:pPr>
    </w:p>
    <w:p w:rsidR="00CC41B9" w:rsidRDefault="00CC41B9" w:rsidP="003553A5">
      <w:pPr>
        <w:autoSpaceDE w:val="0"/>
        <w:autoSpaceDN w:val="0"/>
        <w:adjustRightInd w:val="0"/>
        <w:spacing w:after="0" w:line="240" w:lineRule="auto"/>
        <w:rPr>
          <w:rFonts w:ascii="Times New Roman" w:hAnsi="Times New Roman"/>
          <w:b/>
          <w:bCs/>
          <w:color w:val="000000"/>
          <w:sz w:val="24"/>
          <w:szCs w:val="24"/>
          <w:lang w:val="en-GB"/>
        </w:rPr>
      </w:pPr>
    </w:p>
    <w:p w:rsidR="00CC41B9" w:rsidRDefault="00CC41B9" w:rsidP="003553A5">
      <w:pPr>
        <w:autoSpaceDE w:val="0"/>
        <w:autoSpaceDN w:val="0"/>
        <w:adjustRightInd w:val="0"/>
        <w:spacing w:after="0" w:line="240" w:lineRule="auto"/>
        <w:rPr>
          <w:rFonts w:ascii="Times New Roman" w:hAnsi="Times New Roman"/>
          <w:b/>
          <w:bCs/>
          <w:color w:val="000000"/>
          <w:sz w:val="24"/>
          <w:szCs w:val="24"/>
          <w:lang w:val="en-GB"/>
        </w:rPr>
      </w:pPr>
    </w:p>
    <w:p w:rsidR="00CC41B9" w:rsidRDefault="00CC41B9" w:rsidP="003553A5">
      <w:pPr>
        <w:autoSpaceDE w:val="0"/>
        <w:autoSpaceDN w:val="0"/>
        <w:adjustRightInd w:val="0"/>
        <w:spacing w:after="0" w:line="240" w:lineRule="auto"/>
        <w:rPr>
          <w:rFonts w:ascii="Times New Roman" w:hAnsi="Times New Roman"/>
          <w:b/>
          <w:bCs/>
          <w:color w:val="000000"/>
          <w:sz w:val="24"/>
          <w:szCs w:val="24"/>
          <w:lang w:val="en-GB"/>
        </w:rPr>
      </w:pPr>
    </w:p>
    <w:p w:rsidR="002E0AFF" w:rsidRPr="006A42E8" w:rsidRDefault="002E0AFF" w:rsidP="002E0AFF">
      <w:pPr>
        <w:spacing w:after="0" w:line="240" w:lineRule="auto"/>
        <w:jc w:val="both"/>
        <w:rPr>
          <w:rFonts w:ascii="Times New Roman" w:hAnsi="Times New Roman"/>
          <w:color w:val="0070C0"/>
          <w:sz w:val="24"/>
          <w:szCs w:val="24"/>
          <w:highlight w:val="yellow"/>
          <w:lang w:val="en-GB"/>
        </w:rPr>
      </w:pPr>
      <w:r>
        <w:rPr>
          <w:rFonts w:ascii="Times New Roman" w:hAnsi="Times New Roman"/>
          <w:sz w:val="24"/>
          <w:szCs w:val="24"/>
          <w:lang w:val="en-GB"/>
        </w:rPr>
        <w:br w:type="page"/>
      </w:r>
      <w:r w:rsidRPr="006A42E8">
        <w:rPr>
          <w:rFonts w:ascii="Times New Roman" w:hAnsi="Times New Roman"/>
          <w:sz w:val="24"/>
          <w:szCs w:val="24"/>
          <w:lang w:val="en-GB"/>
        </w:rPr>
        <w:lastRenderedPageBreak/>
        <w:t>Assessment grid</w:t>
      </w:r>
      <w:r>
        <w:rPr>
          <w:rFonts w:ascii="Times New Roman" w:hAnsi="Times New Roman"/>
          <w:sz w:val="24"/>
          <w:szCs w:val="24"/>
          <w:lang w:val="en-GB"/>
        </w:rPr>
        <w:t xml:space="preserve"> 2</w:t>
      </w:r>
      <w:r w:rsidRPr="006A42E8">
        <w:rPr>
          <w:rFonts w:ascii="Times New Roman" w:hAnsi="Times New Roman"/>
          <w:sz w:val="24"/>
          <w:szCs w:val="24"/>
          <w:lang w:val="en-GB"/>
        </w:rPr>
        <w:t>:</w:t>
      </w:r>
    </w:p>
    <w:p w:rsidR="00CC41B9" w:rsidRDefault="00CC41B9" w:rsidP="003553A5">
      <w:pPr>
        <w:autoSpaceDE w:val="0"/>
        <w:autoSpaceDN w:val="0"/>
        <w:adjustRightInd w:val="0"/>
        <w:spacing w:after="0" w:line="240" w:lineRule="auto"/>
        <w:rPr>
          <w:rFonts w:ascii="Times New Roman" w:hAnsi="Times New Roman"/>
          <w:b/>
          <w:bCs/>
          <w:color w:val="000000"/>
          <w:sz w:val="24"/>
          <w:szCs w:val="24"/>
          <w:lang w:val="en-GB"/>
        </w:rPr>
      </w:pPr>
    </w:p>
    <w:p w:rsidR="00CC41B9" w:rsidRPr="006A42E8" w:rsidRDefault="00CC41B9" w:rsidP="003553A5">
      <w:pPr>
        <w:autoSpaceDE w:val="0"/>
        <w:autoSpaceDN w:val="0"/>
        <w:adjustRightInd w:val="0"/>
        <w:spacing w:after="0" w:line="240" w:lineRule="auto"/>
        <w:rPr>
          <w:rFonts w:ascii="Times New Roman" w:hAnsi="Times New Roman"/>
          <w:b/>
          <w:bCs/>
          <w:color w:val="000000"/>
          <w:sz w:val="24"/>
          <w:szCs w:val="24"/>
          <w:lang w:val="en-G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088"/>
        <w:gridCol w:w="1559"/>
      </w:tblGrid>
      <w:tr w:rsidR="003553A5" w:rsidRPr="00FC6A25" w:rsidTr="00CC41B9">
        <w:tc>
          <w:tcPr>
            <w:tcW w:w="9209" w:type="dxa"/>
            <w:gridSpan w:val="3"/>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r w:rsidRPr="00FC6A25">
              <w:rPr>
                <w:rFonts w:ascii="Times New Roman" w:hAnsi="Times New Roman"/>
                <w:b/>
                <w:bCs/>
                <w:color w:val="0070C0"/>
                <w:sz w:val="24"/>
                <w:szCs w:val="24"/>
                <w:lang w:val="en-GB"/>
              </w:rPr>
              <w:t>Foundational practices</w:t>
            </w:r>
          </w:p>
        </w:tc>
      </w:tr>
      <w:tr w:rsidR="003553A5" w:rsidRPr="00FC6A25" w:rsidTr="00CC41B9">
        <w:tc>
          <w:tcPr>
            <w:tcW w:w="7650" w:type="dxa"/>
            <w:gridSpan w:val="2"/>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p>
        </w:tc>
        <w:tc>
          <w:tcPr>
            <w:tcW w:w="1559" w:type="dxa"/>
          </w:tcPr>
          <w:p w:rsidR="003553A5" w:rsidRPr="00FC6A25" w:rsidRDefault="004D7C6A" w:rsidP="00CC41B9">
            <w:pPr>
              <w:autoSpaceDE w:val="0"/>
              <w:autoSpaceDN w:val="0"/>
              <w:adjustRightInd w:val="0"/>
              <w:spacing w:after="0" w:line="240" w:lineRule="auto"/>
              <w:jc w:val="center"/>
              <w:rPr>
                <w:rFonts w:ascii="Times New Roman" w:hAnsi="Times New Roman"/>
                <w:color w:val="0070C0"/>
                <w:sz w:val="24"/>
                <w:szCs w:val="24"/>
                <w:lang w:val="en-GB"/>
              </w:rPr>
            </w:pPr>
            <w:r w:rsidRPr="00FC6A25">
              <w:rPr>
                <w:rFonts w:ascii="Times New Roman" w:hAnsi="Times New Roman"/>
                <w:color w:val="0070C0"/>
                <w:sz w:val="24"/>
                <w:szCs w:val="24"/>
                <w:lang w:val="en-GB"/>
              </w:rPr>
              <w:t>Check all statements that apply to your firm.</w:t>
            </w:r>
          </w:p>
        </w:tc>
      </w:tr>
      <w:tr w:rsidR="003553A5" w:rsidRPr="00FC6A25" w:rsidTr="00CC41B9">
        <w:tc>
          <w:tcPr>
            <w:tcW w:w="7650" w:type="dxa"/>
            <w:gridSpan w:val="2"/>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r w:rsidRPr="00FC6A25">
              <w:rPr>
                <w:rFonts w:ascii="Times New Roman" w:hAnsi="Times New Roman"/>
                <w:b/>
                <w:bCs/>
                <w:color w:val="0070C0"/>
                <w:sz w:val="24"/>
                <w:szCs w:val="24"/>
                <w:lang w:val="en-GB"/>
              </w:rPr>
              <w:t>Leadership and Commitment</w:t>
            </w:r>
          </w:p>
        </w:tc>
        <w:tc>
          <w:tcPr>
            <w:tcW w:w="1559"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p>
        </w:tc>
      </w:tr>
      <w:tr w:rsidR="003553A5" w:rsidRPr="00FC6A25" w:rsidTr="00CC41B9">
        <w:tc>
          <w:tcPr>
            <w:tcW w:w="562"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r w:rsidRPr="00FC6A25">
              <w:rPr>
                <w:rFonts w:ascii="Times New Roman" w:hAnsi="Times New Roman"/>
                <w:b/>
                <w:bCs/>
                <w:color w:val="0070C0"/>
                <w:sz w:val="24"/>
                <w:szCs w:val="24"/>
                <w:lang w:val="en-GB"/>
              </w:rPr>
              <w:t>1</w:t>
            </w:r>
          </w:p>
        </w:tc>
        <w:tc>
          <w:tcPr>
            <w:tcW w:w="7088" w:type="dxa"/>
          </w:tcPr>
          <w:p w:rsidR="003553A5" w:rsidRPr="00FC6A25" w:rsidRDefault="003553A5" w:rsidP="00CC41B9">
            <w:pPr>
              <w:autoSpaceDE w:val="0"/>
              <w:autoSpaceDN w:val="0"/>
              <w:adjustRightInd w:val="0"/>
              <w:spacing w:after="0" w:line="240" w:lineRule="auto"/>
              <w:rPr>
                <w:rFonts w:ascii="Times New Roman" w:hAnsi="Times New Roman"/>
                <w:color w:val="0070C0"/>
                <w:sz w:val="24"/>
                <w:szCs w:val="24"/>
                <w:lang w:val="en-GB"/>
              </w:rPr>
            </w:pPr>
            <w:r w:rsidRPr="00FC6A25">
              <w:rPr>
                <w:rFonts w:ascii="Times New Roman" w:hAnsi="Times New Roman"/>
                <w:color w:val="0070C0"/>
                <w:sz w:val="24"/>
                <w:szCs w:val="24"/>
                <w:lang w:val="en-GB"/>
              </w:rPr>
              <w:t>We have defined and communicated the strategic link between workplace inclusiveness and business success</w:t>
            </w:r>
          </w:p>
        </w:tc>
        <w:tc>
          <w:tcPr>
            <w:tcW w:w="1559"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p>
        </w:tc>
      </w:tr>
      <w:tr w:rsidR="003553A5" w:rsidRPr="00FC6A25" w:rsidTr="00CC41B9">
        <w:tc>
          <w:tcPr>
            <w:tcW w:w="562"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r w:rsidRPr="00FC6A25">
              <w:rPr>
                <w:rFonts w:ascii="Times New Roman" w:hAnsi="Times New Roman"/>
                <w:b/>
                <w:bCs/>
                <w:color w:val="0070C0"/>
                <w:sz w:val="24"/>
                <w:szCs w:val="24"/>
                <w:lang w:val="en-GB"/>
              </w:rPr>
              <w:t>2</w:t>
            </w:r>
          </w:p>
        </w:tc>
        <w:tc>
          <w:tcPr>
            <w:tcW w:w="7088" w:type="dxa"/>
          </w:tcPr>
          <w:p w:rsidR="003553A5" w:rsidRPr="00FC6A25" w:rsidRDefault="003553A5" w:rsidP="00CC41B9">
            <w:pPr>
              <w:autoSpaceDE w:val="0"/>
              <w:autoSpaceDN w:val="0"/>
              <w:adjustRightInd w:val="0"/>
              <w:spacing w:after="0" w:line="240" w:lineRule="auto"/>
              <w:rPr>
                <w:rFonts w:ascii="Times New Roman" w:hAnsi="Times New Roman"/>
                <w:color w:val="0070C0"/>
                <w:sz w:val="24"/>
                <w:szCs w:val="24"/>
                <w:lang w:val="en-GB"/>
              </w:rPr>
            </w:pPr>
            <w:r w:rsidRPr="00FC6A25">
              <w:rPr>
                <w:rFonts w:ascii="Times New Roman" w:hAnsi="Times New Roman"/>
                <w:color w:val="0070C0"/>
                <w:sz w:val="24"/>
                <w:szCs w:val="24"/>
                <w:lang w:val="en-GB"/>
              </w:rPr>
              <w:t>Our senior management models and articulates their commitment to workplace inclusiveness through their actions and communications</w:t>
            </w:r>
          </w:p>
        </w:tc>
        <w:tc>
          <w:tcPr>
            <w:tcW w:w="1559"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p>
        </w:tc>
      </w:tr>
      <w:tr w:rsidR="003553A5" w:rsidRPr="00FC6A25" w:rsidTr="00CC41B9">
        <w:tc>
          <w:tcPr>
            <w:tcW w:w="562"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r w:rsidRPr="00FC6A25">
              <w:rPr>
                <w:rFonts w:ascii="Times New Roman" w:hAnsi="Times New Roman"/>
                <w:b/>
                <w:bCs/>
                <w:color w:val="0070C0"/>
                <w:sz w:val="24"/>
                <w:szCs w:val="24"/>
                <w:lang w:val="en-GB"/>
              </w:rPr>
              <w:t>3</w:t>
            </w:r>
          </w:p>
        </w:tc>
        <w:tc>
          <w:tcPr>
            <w:tcW w:w="7088" w:type="dxa"/>
          </w:tcPr>
          <w:p w:rsidR="003553A5" w:rsidRPr="00FC6A25" w:rsidRDefault="003553A5" w:rsidP="00CC41B9">
            <w:pPr>
              <w:autoSpaceDE w:val="0"/>
              <w:autoSpaceDN w:val="0"/>
              <w:adjustRightInd w:val="0"/>
              <w:spacing w:after="0" w:line="240" w:lineRule="auto"/>
              <w:rPr>
                <w:rFonts w:ascii="Times New Roman" w:hAnsi="Times New Roman"/>
                <w:color w:val="0070C0"/>
                <w:sz w:val="24"/>
                <w:szCs w:val="24"/>
                <w:lang w:val="en-GB"/>
              </w:rPr>
            </w:pPr>
            <w:r w:rsidRPr="00FC6A25">
              <w:rPr>
                <w:rFonts w:ascii="Times New Roman" w:hAnsi="Times New Roman"/>
                <w:color w:val="0070C0"/>
                <w:sz w:val="24"/>
                <w:szCs w:val="24"/>
                <w:lang w:val="en-GB"/>
              </w:rPr>
              <w:t>We have appointed senior executives who look into reviewing and introducing policies and practices to promote workplace inclusiveness.</w:t>
            </w:r>
          </w:p>
        </w:tc>
        <w:tc>
          <w:tcPr>
            <w:tcW w:w="1559"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p>
        </w:tc>
      </w:tr>
      <w:tr w:rsidR="003553A5" w:rsidRPr="00FC6A25" w:rsidTr="00CC41B9">
        <w:tc>
          <w:tcPr>
            <w:tcW w:w="562"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r w:rsidRPr="00FC6A25">
              <w:rPr>
                <w:rFonts w:ascii="Times New Roman" w:hAnsi="Times New Roman"/>
                <w:b/>
                <w:bCs/>
                <w:color w:val="0070C0"/>
                <w:sz w:val="24"/>
                <w:szCs w:val="24"/>
                <w:lang w:val="en-GB"/>
              </w:rPr>
              <w:t>4</w:t>
            </w:r>
          </w:p>
        </w:tc>
        <w:tc>
          <w:tcPr>
            <w:tcW w:w="7088" w:type="dxa"/>
          </w:tcPr>
          <w:p w:rsidR="003553A5" w:rsidRPr="00FC6A25" w:rsidRDefault="003553A5" w:rsidP="00CC41B9">
            <w:pPr>
              <w:autoSpaceDE w:val="0"/>
              <w:autoSpaceDN w:val="0"/>
              <w:adjustRightInd w:val="0"/>
              <w:spacing w:after="0" w:line="240" w:lineRule="auto"/>
              <w:rPr>
                <w:rFonts w:ascii="Times New Roman" w:hAnsi="Times New Roman"/>
                <w:color w:val="0070C0"/>
                <w:sz w:val="24"/>
                <w:szCs w:val="24"/>
                <w:lang w:val="en-GB"/>
              </w:rPr>
            </w:pPr>
            <w:r w:rsidRPr="00FC6A25">
              <w:rPr>
                <w:rFonts w:ascii="Times New Roman" w:hAnsi="Times New Roman"/>
                <w:color w:val="0070C0"/>
                <w:sz w:val="24"/>
                <w:szCs w:val="24"/>
                <w:lang w:val="en-GB"/>
              </w:rPr>
              <w:t>We have set aside a dedicated budget on initiatives to promote</w:t>
            </w:r>
          </w:p>
          <w:p w:rsidR="003553A5" w:rsidRPr="00FC6A25" w:rsidRDefault="003553A5" w:rsidP="00CC41B9">
            <w:pPr>
              <w:autoSpaceDE w:val="0"/>
              <w:autoSpaceDN w:val="0"/>
              <w:adjustRightInd w:val="0"/>
              <w:spacing w:after="0" w:line="240" w:lineRule="auto"/>
              <w:rPr>
                <w:rFonts w:ascii="Times New Roman" w:hAnsi="Times New Roman"/>
                <w:color w:val="0070C0"/>
                <w:sz w:val="24"/>
                <w:szCs w:val="24"/>
                <w:lang w:val="en-GB"/>
              </w:rPr>
            </w:pPr>
            <w:r w:rsidRPr="00FC6A25">
              <w:rPr>
                <w:rFonts w:ascii="Times New Roman" w:hAnsi="Times New Roman"/>
                <w:color w:val="0070C0"/>
                <w:sz w:val="24"/>
                <w:szCs w:val="24"/>
                <w:lang w:val="en-GB"/>
              </w:rPr>
              <w:t>workplace inclusion</w:t>
            </w:r>
          </w:p>
        </w:tc>
        <w:tc>
          <w:tcPr>
            <w:tcW w:w="1559"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p>
        </w:tc>
      </w:tr>
      <w:tr w:rsidR="003553A5" w:rsidRPr="00FC6A25" w:rsidTr="00CC41B9">
        <w:tc>
          <w:tcPr>
            <w:tcW w:w="562"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r w:rsidRPr="00FC6A25">
              <w:rPr>
                <w:rFonts w:ascii="Times New Roman" w:hAnsi="Times New Roman"/>
                <w:b/>
                <w:bCs/>
                <w:color w:val="0070C0"/>
                <w:sz w:val="24"/>
                <w:szCs w:val="24"/>
                <w:lang w:val="en-GB"/>
              </w:rPr>
              <w:t>5</w:t>
            </w:r>
          </w:p>
        </w:tc>
        <w:tc>
          <w:tcPr>
            <w:tcW w:w="7088" w:type="dxa"/>
          </w:tcPr>
          <w:p w:rsidR="003553A5" w:rsidRPr="00FC6A25" w:rsidRDefault="003553A5" w:rsidP="00CC41B9">
            <w:pPr>
              <w:autoSpaceDE w:val="0"/>
              <w:autoSpaceDN w:val="0"/>
              <w:adjustRightInd w:val="0"/>
              <w:spacing w:after="0" w:line="240" w:lineRule="auto"/>
              <w:rPr>
                <w:rFonts w:ascii="Times New Roman" w:hAnsi="Times New Roman"/>
                <w:color w:val="0070C0"/>
                <w:sz w:val="24"/>
                <w:szCs w:val="24"/>
                <w:lang w:val="en-GB"/>
              </w:rPr>
            </w:pPr>
            <w:r w:rsidRPr="00FC6A25">
              <w:rPr>
                <w:rFonts w:ascii="Times New Roman" w:hAnsi="Times New Roman"/>
                <w:color w:val="0070C0"/>
                <w:sz w:val="24"/>
                <w:szCs w:val="24"/>
                <w:lang w:val="en-GB"/>
              </w:rPr>
              <w:t>We have dedicated staff assigned to track and develop initiatives</w:t>
            </w:r>
          </w:p>
          <w:p w:rsidR="003553A5" w:rsidRPr="00FC6A25" w:rsidRDefault="003553A5" w:rsidP="00CC41B9">
            <w:pPr>
              <w:autoSpaceDE w:val="0"/>
              <w:autoSpaceDN w:val="0"/>
              <w:adjustRightInd w:val="0"/>
              <w:spacing w:after="0" w:line="240" w:lineRule="auto"/>
              <w:rPr>
                <w:rFonts w:ascii="Times New Roman" w:hAnsi="Times New Roman"/>
                <w:color w:val="0070C0"/>
                <w:sz w:val="24"/>
                <w:szCs w:val="24"/>
                <w:lang w:val="en-GB"/>
              </w:rPr>
            </w:pPr>
            <w:r w:rsidRPr="00FC6A25">
              <w:rPr>
                <w:rFonts w:ascii="Times New Roman" w:hAnsi="Times New Roman"/>
                <w:color w:val="0070C0"/>
                <w:sz w:val="24"/>
                <w:szCs w:val="24"/>
                <w:lang w:val="en-GB"/>
              </w:rPr>
              <w:t xml:space="preserve">to promote workplace inclusiveness </w:t>
            </w:r>
          </w:p>
        </w:tc>
        <w:tc>
          <w:tcPr>
            <w:tcW w:w="1559"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p>
        </w:tc>
      </w:tr>
      <w:tr w:rsidR="003553A5" w:rsidRPr="00FC6A25" w:rsidTr="00CC41B9">
        <w:tc>
          <w:tcPr>
            <w:tcW w:w="562"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r w:rsidRPr="00FC6A25">
              <w:rPr>
                <w:rFonts w:ascii="Times New Roman" w:hAnsi="Times New Roman"/>
                <w:b/>
                <w:bCs/>
                <w:color w:val="0070C0"/>
                <w:sz w:val="24"/>
                <w:szCs w:val="24"/>
                <w:lang w:val="en-GB"/>
              </w:rPr>
              <w:t>6</w:t>
            </w:r>
          </w:p>
        </w:tc>
        <w:tc>
          <w:tcPr>
            <w:tcW w:w="7088" w:type="dxa"/>
          </w:tcPr>
          <w:p w:rsidR="003553A5" w:rsidRPr="00FC6A25" w:rsidRDefault="003553A5" w:rsidP="00CC41B9">
            <w:pPr>
              <w:autoSpaceDE w:val="0"/>
              <w:autoSpaceDN w:val="0"/>
              <w:adjustRightInd w:val="0"/>
              <w:spacing w:after="0" w:line="240" w:lineRule="auto"/>
              <w:rPr>
                <w:rFonts w:ascii="Times New Roman" w:hAnsi="Times New Roman"/>
                <w:color w:val="0070C0"/>
                <w:sz w:val="24"/>
                <w:szCs w:val="24"/>
                <w:lang w:val="en-GB"/>
              </w:rPr>
            </w:pPr>
            <w:r w:rsidRPr="00FC6A25">
              <w:rPr>
                <w:rFonts w:ascii="Times New Roman" w:hAnsi="Times New Roman"/>
                <w:color w:val="0070C0"/>
                <w:sz w:val="24"/>
                <w:szCs w:val="24"/>
                <w:lang w:val="en-GB"/>
              </w:rPr>
              <w:t>The business case for workplace inclusiveness is clearly articulated and communicated within the organisation</w:t>
            </w:r>
          </w:p>
        </w:tc>
        <w:tc>
          <w:tcPr>
            <w:tcW w:w="1559"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p>
        </w:tc>
      </w:tr>
      <w:tr w:rsidR="003553A5" w:rsidRPr="00FC6A25" w:rsidTr="00CC41B9">
        <w:tc>
          <w:tcPr>
            <w:tcW w:w="7650" w:type="dxa"/>
            <w:gridSpan w:val="2"/>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r w:rsidRPr="00FC6A25">
              <w:rPr>
                <w:rFonts w:ascii="Times New Roman" w:hAnsi="Times New Roman"/>
                <w:b/>
                <w:bCs/>
                <w:color w:val="0070C0"/>
                <w:sz w:val="24"/>
                <w:szCs w:val="24"/>
                <w:lang w:val="en-GB"/>
              </w:rPr>
              <w:t>Staff recruitment, retention, training and development</w:t>
            </w:r>
          </w:p>
        </w:tc>
        <w:tc>
          <w:tcPr>
            <w:tcW w:w="1559"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p>
        </w:tc>
      </w:tr>
      <w:tr w:rsidR="003553A5" w:rsidRPr="00FC6A25" w:rsidTr="00CC41B9">
        <w:tc>
          <w:tcPr>
            <w:tcW w:w="562"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r w:rsidRPr="00FC6A25">
              <w:rPr>
                <w:rFonts w:ascii="Times New Roman" w:hAnsi="Times New Roman"/>
                <w:b/>
                <w:bCs/>
                <w:color w:val="0070C0"/>
                <w:sz w:val="24"/>
                <w:szCs w:val="24"/>
                <w:lang w:val="en-GB"/>
              </w:rPr>
              <w:t>7</w:t>
            </w:r>
          </w:p>
        </w:tc>
        <w:tc>
          <w:tcPr>
            <w:tcW w:w="7088" w:type="dxa"/>
          </w:tcPr>
          <w:p w:rsidR="003553A5" w:rsidRPr="00FC6A25" w:rsidRDefault="003553A5" w:rsidP="00CC41B9">
            <w:pPr>
              <w:autoSpaceDE w:val="0"/>
              <w:autoSpaceDN w:val="0"/>
              <w:adjustRightInd w:val="0"/>
              <w:spacing w:after="0" w:line="240" w:lineRule="auto"/>
              <w:rPr>
                <w:rFonts w:ascii="Times New Roman" w:hAnsi="Times New Roman"/>
                <w:color w:val="0070C0"/>
                <w:sz w:val="24"/>
                <w:szCs w:val="24"/>
                <w:lang w:val="en-GB"/>
              </w:rPr>
            </w:pPr>
            <w:r w:rsidRPr="00FC6A25">
              <w:rPr>
                <w:rFonts w:ascii="Times New Roman" w:hAnsi="Times New Roman"/>
                <w:color w:val="0070C0"/>
                <w:sz w:val="24"/>
                <w:szCs w:val="24"/>
                <w:lang w:val="en-GB"/>
              </w:rPr>
              <w:t>We recruit employees which have the most appropriate qualifications and experience for the job, regardless of their age, gender or nationality</w:t>
            </w:r>
          </w:p>
        </w:tc>
        <w:tc>
          <w:tcPr>
            <w:tcW w:w="1559"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p>
        </w:tc>
      </w:tr>
      <w:tr w:rsidR="003553A5" w:rsidRPr="00FC6A25" w:rsidTr="00CC41B9">
        <w:tc>
          <w:tcPr>
            <w:tcW w:w="562"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r w:rsidRPr="00FC6A25">
              <w:rPr>
                <w:rFonts w:ascii="Times New Roman" w:hAnsi="Times New Roman"/>
                <w:b/>
                <w:bCs/>
                <w:color w:val="0070C0"/>
                <w:sz w:val="24"/>
                <w:szCs w:val="24"/>
                <w:lang w:val="en-GB"/>
              </w:rPr>
              <w:t>8</w:t>
            </w:r>
          </w:p>
        </w:tc>
        <w:tc>
          <w:tcPr>
            <w:tcW w:w="7088" w:type="dxa"/>
          </w:tcPr>
          <w:p w:rsidR="003553A5" w:rsidRPr="00FC6A25" w:rsidRDefault="003553A5" w:rsidP="00CC41B9">
            <w:pPr>
              <w:autoSpaceDE w:val="0"/>
              <w:autoSpaceDN w:val="0"/>
              <w:adjustRightInd w:val="0"/>
              <w:spacing w:after="0" w:line="240" w:lineRule="auto"/>
              <w:rPr>
                <w:rFonts w:ascii="Times New Roman" w:hAnsi="Times New Roman"/>
                <w:color w:val="0070C0"/>
                <w:sz w:val="24"/>
                <w:szCs w:val="24"/>
                <w:lang w:val="en-GB"/>
              </w:rPr>
            </w:pPr>
            <w:r w:rsidRPr="00FC6A25">
              <w:rPr>
                <w:rFonts w:ascii="Times New Roman" w:hAnsi="Times New Roman"/>
                <w:color w:val="0070C0"/>
                <w:sz w:val="24"/>
                <w:szCs w:val="24"/>
                <w:lang w:val="en-GB"/>
              </w:rPr>
              <w:t>In our recruitment process, we take into consideration the ability of candidates to work with or lead diverse teams</w:t>
            </w:r>
          </w:p>
        </w:tc>
        <w:tc>
          <w:tcPr>
            <w:tcW w:w="1559"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p>
        </w:tc>
      </w:tr>
      <w:tr w:rsidR="003553A5" w:rsidRPr="00FC6A25" w:rsidTr="00CC41B9">
        <w:tc>
          <w:tcPr>
            <w:tcW w:w="562"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r w:rsidRPr="00FC6A25">
              <w:rPr>
                <w:rFonts w:ascii="Times New Roman" w:hAnsi="Times New Roman"/>
                <w:b/>
                <w:bCs/>
                <w:color w:val="0070C0"/>
                <w:sz w:val="24"/>
                <w:szCs w:val="24"/>
                <w:lang w:val="en-GB"/>
              </w:rPr>
              <w:t>9</w:t>
            </w:r>
          </w:p>
        </w:tc>
        <w:tc>
          <w:tcPr>
            <w:tcW w:w="7088" w:type="dxa"/>
          </w:tcPr>
          <w:p w:rsidR="003553A5" w:rsidRPr="00FC6A25" w:rsidRDefault="003553A5" w:rsidP="00CC41B9">
            <w:pPr>
              <w:autoSpaceDE w:val="0"/>
              <w:autoSpaceDN w:val="0"/>
              <w:adjustRightInd w:val="0"/>
              <w:spacing w:after="0" w:line="240" w:lineRule="auto"/>
              <w:rPr>
                <w:rFonts w:ascii="Times New Roman" w:hAnsi="Times New Roman"/>
                <w:color w:val="0070C0"/>
                <w:sz w:val="24"/>
                <w:szCs w:val="24"/>
                <w:lang w:val="en-GB"/>
              </w:rPr>
            </w:pPr>
            <w:r w:rsidRPr="00FC6A25">
              <w:rPr>
                <w:rFonts w:ascii="Times New Roman" w:hAnsi="Times New Roman"/>
                <w:color w:val="0070C0"/>
                <w:sz w:val="24"/>
                <w:szCs w:val="24"/>
                <w:lang w:val="en-GB"/>
              </w:rPr>
              <w:t>All employees are assessed based on their ability to perform their tasks, regardless of age, nationality or gender</w:t>
            </w:r>
          </w:p>
        </w:tc>
        <w:tc>
          <w:tcPr>
            <w:tcW w:w="1559"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p>
        </w:tc>
      </w:tr>
      <w:tr w:rsidR="003553A5" w:rsidRPr="00FC6A25" w:rsidTr="00CC41B9">
        <w:tc>
          <w:tcPr>
            <w:tcW w:w="562"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r w:rsidRPr="00FC6A25">
              <w:rPr>
                <w:rFonts w:ascii="Times New Roman" w:hAnsi="Times New Roman"/>
                <w:b/>
                <w:bCs/>
                <w:color w:val="0070C0"/>
                <w:sz w:val="24"/>
                <w:szCs w:val="24"/>
                <w:lang w:val="en-GB"/>
              </w:rPr>
              <w:t>10</w:t>
            </w:r>
          </w:p>
        </w:tc>
        <w:tc>
          <w:tcPr>
            <w:tcW w:w="7088"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r w:rsidRPr="00FC6A25">
              <w:rPr>
                <w:rFonts w:ascii="Times New Roman" w:hAnsi="Times New Roman"/>
                <w:color w:val="0070C0"/>
                <w:sz w:val="24"/>
                <w:szCs w:val="24"/>
                <w:lang w:val="en-GB"/>
              </w:rPr>
              <w:t>All employees are required to set developmental goals and monitor results tied to workplace inclusiveness and harmony. This could include their ability to work with employees of different backgrounds.</w:t>
            </w:r>
          </w:p>
        </w:tc>
        <w:tc>
          <w:tcPr>
            <w:tcW w:w="1559"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p>
        </w:tc>
      </w:tr>
      <w:tr w:rsidR="003553A5" w:rsidRPr="00FC6A25" w:rsidTr="00CC41B9">
        <w:tc>
          <w:tcPr>
            <w:tcW w:w="562"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r w:rsidRPr="00FC6A25">
              <w:rPr>
                <w:rFonts w:ascii="Times New Roman" w:hAnsi="Times New Roman"/>
                <w:b/>
                <w:bCs/>
                <w:color w:val="0070C0"/>
                <w:sz w:val="24"/>
                <w:szCs w:val="24"/>
                <w:lang w:val="en-GB"/>
              </w:rPr>
              <w:t>11</w:t>
            </w:r>
          </w:p>
        </w:tc>
        <w:tc>
          <w:tcPr>
            <w:tcW w:w="7088" w:type="dxa"/>
          </w:tcPr>
          <w:p w:rsidR="003553A5" w:rsidRPr="00FC6A25" w:rsidRDefault="003553A5" w:rsidP="00CC41B9">
            <w:pPr>
              <w:autoSpaceDE w:val="0"/>
              <w:autoSpaceDN w:val="0"/>
              <w:adjustRightInd w:val="0"/>
              <w:spacing w:after="0" w:line="240" w:lineRule="auto"/>
              <w:rPr>
                <w:rFonts w:ascii="Times New Roman" w:hAnsi="Times New Roman"/>
                <w:color w:val="0070C0"/>
                <w:sz w:val="24"/>
                <w:szCs w:val="24"/>
                <w:lang w:val="en-GB"/>
              </w:rPr>
            </w:pPr>
            <w:r w:rsidRPr="00FC6A25">
              <w:rPr>
                <w:rFonts w:ascii="Times New Roman" w:hAnsi="Times New Roman"/>
                <w:color w:val="0070C0"/>
                <w:sz w:val="24"/>
                <w:szCs w:val="24"/>
                <w:lang w:val="en-GB"/>
              </w:rPr>
              <w:t>We have put in place training programmes to help our employees</w:t>
            </w:r>
          </w:p>
          <w:p w:rsidR="003553A5" w:rsidRPr="00FC6A25" w:rsidRDefault="003553A5" w:rsidP="00CC41B9">
            <w:pPr>
              <w:autoSpaceDE w:val="0"/>
              <w:autoSpaceDN w:val="0"/>
              <w:adjustRightInd w:val="0"/>
              <w:spacing w:after="0" w:line="240" w:lineRule="auto"/>
              <w:rPr>
                <w:rFonts w:ascii="Times New Roman" w:hAnsi="Times New Roman"/>
                <w:color w:val="0070C0"/>
                <w:sz w:val="24"/>
                <w:szCs w:val="24"/>
                <w:lang w:val="en-GB"/>
              </w:rPr>
            </w:pPr>
            <w:r w:rsidRPr="00FC6A25">
              <w:rPr>
                <w:rFonts w:ascii="Times New Roman" w:hAnsi="Times New Roman"/>
                <w:color w:val="0070C0"/>
                <w:sz w:val="24"/>
                <w:szCs w:val="24"/>
                <w:lang w:val="en-GB"/>
              </w:rPr>
              <w:t>improve their ability to communicate and work in a team with</w:t>
            </w:r>
          </w:p>
          <w:p w:rsidR="003553A5" w:rsidRPr="00FC6A25" w:rsidRDefault="003553A5" w:rsidP="00CC41B9">
            <w:pPr>
              <w:autoSpaceDE w:val="0"/>
              <w:autoSpaceDN w:val="0"/>
              <w:adjustRightInd w:val="0"/>
              <w:spacing w:after="0" w:line="240" w:lineRule="auto"/>
              <w:rPr>
                <w:rFonts w:ascii="Times New Roman" w:hAnsi="Times New Roman"/>
                <w:color w:val="0070C0"/>
                <w:sz w:val="24"/>
                <w:szCs w:val="24"/>
                <w:lang w:val="en-GB"/>
              </w:rPr>
            </w:pPr>
            <w:r w:rsidRPr="00FC6A25">
              <w:rPr>
                <w:rFonts w:ascii="Times New Roman" w:hAnsi="Times New Roman"/>
                <w:color w:val="0070C0"/>
                <w:sz w:val="24"/>
                <w:szCs w:val="24"/>
                <w:lang w:val="en-GB"/>
              </w:rPr>
              <w:t>members of different backgrounds</w:t>
            </w:r>
          </w:p>
        </w:tc>
        <w:tc>
          <w:tcPr>
            <w:tcW w:w="1559"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p>
        </w:tc>
      </w:tr>
      <w:tr w:rsidR="003553A5" w:rsidRPr="00FC6A25" w:rsidTr="00CC41B9">
        <w:tc>
          <w:tcPr>
            <w:tcW w:w="562"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r w:rsidRPr="00FC6A25">
              <w:rPr>
                <w:rFonts w:ascii="Times New Roman" w:hAnsi="Times New Roman"/>
                <w:b/>
                <w:bCs/>
                <w:color w:val="0070C0"/>
                <w:sz w:val="24"/>
                <w:szCs w:val="24"/>
                <w:lang w:val="en-GB"/>
              </w:rPr>
              <w:t>12</w:t>
            </w:r>
          </w:p>
        </w:tc>
        <w:tc>
          <w:tcPr>
            <w:tcW w:w="7088" w:type="dxa"/>
          </w:tcPr>
          <w:p w:rsidR="003553A5" w:rsidRPr="00FC6A25" w:rsidRDefault="003553A5" w:rsidP="00CC41B9">
            <w:pPr>
              <w:autoSpaceDE w:val="0"/>
              <w:autoSpaceDN w:val="0"/>
              <w:adjustRightInd w:val="0"/>
              <w:spacing w:after="0" w:line="240" w:lineRule="auto"/>
              <w:rPr>
                <w:rFonts w:ascii="Times New Roman" w:hAnsi="Times New Roman"/>
                <w:color w:val="0070C0"/>
                <w:sz w:val="24"/>
                <w:szCs w:val="24"/>
                <w:lang w:val="en-GB"/>
              </w:rPr>
            </w:pPr>
            <w:r w:rsidRPr="00FC6A25">
              <w:rPr>
                <w:rFonts w:ascii="Times New Roman" w:hAnsi="Times New Roman"/>
                <w:color w:val="0070C0"/>
                <w:sz w:val="24"/>
                <w:szCs w:val="24"/>
                <w:lang w:val="en-GB"/>
              </w:rPr>
              <w:t>We have put in place training programmes to help our line managers manage teams of diverse backgrounds, including managing team of different nationalities and age groups.</w:t>
            </w:r>
          </w:p>
        </w:tc>
        <w:tc>
          <w:tcPr>
            <w:tcW w:w="1559"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p>
        </w:tc>
      </w:tr>
      <w:tr w:rsidR="003553A5" w:rsidRPr="00FC6A25" w:rsidTr="00CC41B9">
        <w:tc>
          <w:tcPr>
            <w:tcW w:w="562"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r w:rsidRPr="00FC6A25">
              <w:rPr>
                <w:rFonts w:ascii="Times New Roman" w:hAnsi="Times New Roman"/>
                <w:b/>
                <w:bCs/>
                <w:color w:val="0070C0"/>
                <w:sz w:val="24"/>
                <w:szCs w:val="24"/>
                <w:lang w:val="en-GB"/>
              </w:rPr>
              <w:t>13</w:t>
            </w:r>
          </w:p>
        </w:tc>
        <w:tc>
          <w:tcPr>
            <w:tcW w:w="7088" w:type="dxa"/>
          </w:tcPr>
          <w:p w:rsidR="003553A5" w:rsidRPr="00FC6A25" w:rsidRDefault="003553A5" w:rsidP="00CC41B9">
            <w:pPr>
              <w:autoSpaceDE w:val="0"/>
              <w:autoSpaceDN w:val="0"/>
              <w:adjustRightInd w:val="0"/>
              <w:spacing w:after="0" w:line="240" w:lineRule="auto"/>
              <w:rPr>
                <w:rFonts w:ascii="Times New Roman" w:hAnsi="Times New Roman"/>
                <w:color w:val="0070C0"/>
                <w:sz w:val="24"/>
                <w:szCs w:val="24"/>
                <w:lang w:val="en-GB"/>
              </w:rPr>
            </w:pPr>
            <w:r w:rsidRPr="00FC6A25">
              <w:rPr>
                <w:rFonts w:ascii="Times New Roman" w:hAnsi="Times New Roman"/>
                <w:color w:val="0070C0"/>
                <w:sz w:val="24"/>
                <w:szCs w:val="24"/>
                <w:lang w:val="en-GB"/>
              </w:rPr>
              <w:t>All line managers are required to set developmental goals and monitor results tied to the effectiveness with which they manage and promote workplace inclusiveness within their teams.</w:t>
            </w:r>
          </w:p>
        </w:tc>
        <w:tc>
          <w:tcPr>
            <w:tcW w:w="1559"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p>
        </w:tc>
      </w:tr>
      <w:tr w:rsidR="003553A5" w:rsidRPr="00FC6A25" w:rsidTr="00CC41B9">
        <w:tc>
          <w:tcPr>
            <w:tcW w:w="7650" w:type="dxa"/>
            <w:gridSpan w:val="2"/>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r w:rsidRPr="00FC6A25">
              <w:rPr>
                <w:rFonts w:ascii="Times New Roman" w:hAnsi="Times New Roman"/>
                <w:b/>
                <w:bCs/>
                <w:color w:val="0070C0"/>
                <w:sz w:val="24"/>
                <w:szCs w:val="24"/>
                <w:lang w:val="en-GB"/>
              </w:rPr>
              <w:t>Workplace culture</w:t>
            </w:r>
          </w:p>
        </w:tc>
        <w:tc>
          <w:tcPr>
            <w:tcW w:w="1559"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p>
        </w:tc>
      </w:tr>
      <w:tr w:rsidR="003553A5" w:rsidRPr="00FC6A25" w:rsidTr="00CC41B9">
        <w:tc>
          <w:tcPr>
            <w:tcW w:w="562"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r w:rsidRPr="00FC6A25">
              <w:rPr>
                <w:rFonts w:ascii="Times New Roman" w:hAnsi="Times New Roman"/>
                <w:b/>
                <w:bCs/>
                <w:color w:val="0070C0"/>
                <w:sz w:val="24"/>
                <w:szCs w:val="24"/>
                <w:lang w:val="en-GB"/>
              </w:rPr>
              <w:t>14</w:t>
            </w:r>
          </w:p>
        </w:tc>
        <w:tc>
          <w:tcPr>
            <w:tcW w:w="7088" w:type="dxa"/>
          </w:tcPr>
          <w:p w:rsidR="003553A5" w:rsidRPr="00FC6A25" w:rsidRDefault="003553A5" w:rsidP="00CC41B9">
            <w:pPr>
              <w:autoSpaceDE w:val="0"/>
              <w:autoSpaceDN w:val="0"/>
              <w:adjustRightInd w:val="0"/>
              <w:spacing w:after="0" w:line="240" w:lineRule="auto"/>
              <w:rPr>
                <w:rFonts w:ascii="Times New Roman" w:hAnsi="Times New Roman"/>
                <w:color w:val="0070C0"/>
                <w:sz w:val="24"/>
                <w:szCs w:val="24"/>
                <w:lang w:val="en-GB"/>
              </w:rPr>
            </w:pPr>
            <w:r w:rsidRPr="00FC6A25">
              <w:rPr>
                <w:rFonts w:ascii="Times New Roman" w:hAnsi="Times New Roman"/>
                <w:color w:val="0070C0"/>
                <w:sz w:val="24"/>
                <w:szCs w:val="24"/>
                <w:lang w:val="en-GB"/>
              </w:rPr>
              <w:t>We organise regular workplace activities (e.g. team building, family day) that provide opportunities for employees to interact with one another</w:t>
            </w:r>
          </w:p>
        </w:tc>
        <w:tc>
          <w:tcPr>
            <w:tcW w:w="1559"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p>
        </w:tc>
      </w:tr>
      <w:tr w:rsidR="003553A5" w:rsidRPr="00FC6A25" w:rsidTr="00CC41B9">
        <w:tc>
          <w:tcPr>
            <w:tcW w:w="562"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r w:rsidRPr="00FC6A25">
              <w:rPr>
                <w:rFonts w:ascii="Times New Roman" w:hAnsi="Times New Roman"/>
                <w:b/>
                <w:bCs/>
                <w:color w:val="0070C0"/>
                <w:sz w:val="24"/>
                <w:szCs w:val="24"/>
                <w:lang w:val="en-GB"/>
              </w:rPr>
              <w:t>15</w:t>
            </w:r>
          </w:p>
        </w:tc>
        <w:tc>
          <w:tcPr>
            <w:tcW w:w="7088" w:type="dxa"/>
          </w:tcPr>
          <w:p w:rsidR="003553A5" w:rsidRPr="00FC6A25" w:rsidRDefault="003553A5" w:rsidP="00CC41B9">
            <w:pPr>
              <w:autoSpaceDE w:val="0"/>
              <w:autoSpaceDN w:val="0"/>
              <w:adjustRightInd w:val="0"/>
              <w:spacing w:after="0" w:line="240" w:lineRule="auto"/>
              <w:rPr>
                <w:rFonts w:ascii="Times New Roman" w:hAnsi="Times New Roman"/>
                <w:color w:val="0070C0"/>
                <w:sz w:val="24"/>
                <w:szCs w:val="24"/>
                <w:lang w:val="en-GB"/>
              </w:rPr>
            </w:pPr>
            <w:r w:rsidRPr="00FC6A25">
              <w:rPr>
                <w:rFonts w:ascii="Times New Roman" w:hAnsi="Times New Roman"/>
                <w:color w:val="0070C0"/>
                <w:sz w:val="24"/>
                <w:szCs w:val="24"/>
                <w:lang w:val="en-GB"/>
              </w:rPr>
              <w:t>Our workplace is designed to be open with common areas to</w:t>
            </w:r>
          </w:p>
          <w:p w:rsidR="003553A5" w:rsidRPr="00FC6A25" w:rsidRDefault="003553A5" w:rsidP="00CC41B9">
            <w:pPr>
              <w:autoSpaceDE w:val="0"/>
              <w:autoSpaceDN w:val="0"/>
              <w:adjustRightInd w:val="0"/>
              <w:spacing w:after="0" w:line="240" w:lineRule="auto"/>
              <w:rPr>
                <w:rFonts w:ascii="Times New Roman" w:hAnsi="Times New Roman"/>
                <w:color w:val="0070C0"/>
                <w:sz w:val="24"/>
                <w:szCs w:val="24"/>
                <w:lang w:val="en-GB"/>
              </w:rPr>
            </w:pPr>
            <w:r w:rsidRPr="00FC6A25">
              <w:rPr>
                <w:rFonts w:ascii="Times New Roman" w:hAnsi="Times New Roman"/>
                <w:color w:val="0070C0"/>
                <w:sz w:val="24"/>
                <w:szCs w:val="24"/>
                <w:lang w:val="en-GB"/>
              </w:rPr>
              <w:t>encourage socialisation amongst staff</w:t>
            </w:r>
          </w:p>
        </w:tc>
        <w:tc>
          <w:tcPr>
            <w:tcW w:w="1559"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p>
        </w:tc>
      </w:tr>
      <w:tr w:rsidR="003553A5" w:rsidRPr="00FC6A25" w:rsidTr="00CC41B9">
        <w:tc>
          <w:tcPr>
            <w:tcW w:w="562"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r w:rsidRPr="00FC6A25">
              <w:rPr>
                <w:rFonts w:ascii="Times New Roman" w:hAnsi="Times New Roman"/>
                <w:b/>
                <w:bCs/>
                <w:color w:val="0070C0"/>
                <w:sz w:val="24"/>
                <w:szCs w:val="24"/>
                <w:lang w:val="en-GB"/>
              </w:rPr>
              <w:t>16</w:t>
            </w:r>
          </w:p>
        </w:tc>
        <w:tc>
          <w:tcPr>
            <w:tcW w:w="7088" w:type="dxa"/>
          </w:tcPr>
          <w:p w:rsidR="003553A5" w:rsidRPr="00FC6A25" w:rsidRDefault="003553A5" w:rsidP="00CC41B9">
            <w:pPr>
              <w:autoSpaceDE w:val="0"/>
              <w:autoSpaceDN w:val="0"/>
              <w:adjustRightInd w:val="0"/>
              <w:spacing w:after="0" w:line="240" w:lineRule="auto"/>
              <w:rPr>
                <w:rFonts w:ascii="Times New Roman" w:hAnsi="Times New Roman"/>
                <w:color w:val="0070C0"/>
                <w:sz w:val="24"/>
                <w:szCs w:val="24"/>
                <w:lang w:val="en-GB"/>
              </w:rPr>
            </w:pPr>
            <w:r w:rsidRPr="00FC6A25">
              <w:rPr>
                <w:rFonts w:ascii="Times New Roman" w:hAnsi="Times New Roman"/>
                <w:color w:val="0070C0"/>
                <w:sz w:val="24"/>
                <w:szCs w:val="24"/>
                <w:lang w:val="en-GB"/>
              </w:rPr>
              <w:t>We design our workplace to take into consideration the needs of</w:t>
            </w:r>
          </w:p>
          <w:p w:rsidR="003553A5" w:rsidRPr="00FC6A25" w:rsidRDefault="003553A5" w:rsidP="00CC41B9">
            <w:pPr>
              <w:autoSpaceDE w:val="0"/>
              <w:autoSpaceDN w:val="0"/>
              <w:adjustRightInd w:val="0"/>
              <w:spacing w:after="0" w:line="240" w:lineRule="auto"/>
              <w:rPr>
                <w:rFonts w:ascii="Times New Roman" w:hAnsi="Times New Roman"/>
                <w:color w:val="0070C0"/>
                <w:sz w:val="24"/>
                <w:szCs w:val="24"/>
                <w:lang w:val="en-GB"/>
              </w:rPr>
            </w:pPr>
            <w:r w:rsidRPr="00FC6A25">
              <w:rPr>
                <w:rFonts w:ascii="Times New Roman" w:hAnsi="Times New Roman"/>
                <w:color w:val="0070C0"/>
                <w:sz w:val="24"/>
                <w:szCs w:val="24"/>
                <w:lang w:val="en-GB"/>
              </w:rPr>
              <w:lastRenderedPageBreak/>
              <w:t>various employee populations (e.g. nursing rooms for mothers,</w:t>
            </w:r>
          </w:p>
          <w:p w:rsidR="003553A5" w:rsidRPr="00FC6A25" w:rsidRDefault="003553A5" w:rsidP="00CC41B9">
            <w:pPr>
              <w:autoSpaceDE w:val="0"/>
              <w:autoSpaceDN w:val="0"/>
              <w:adjustRightInd w:val="0"/>
              <w:spacing w:after="0" w:line="240" w:lineRule="auto"/>
              <w:rPr>
                <w:rFonts w:ascii="Times New Roman" w:hAnsi="Times New Roman"/>
                <w:color w:val="0070C0"/>
                <w:sz w:val="24"/>
                <w:szCs w:val="24"/>
                <w:lang w:val="en-GB"/>
              </w:rPr>
            </w:pPr>
            <w:r w:rsidRPr="00FC6A25">
              <w:rPr>
                <w:rFonts w:ascii="Times New Roman" w:hAnsi="Times New Roman"/>
                <w:color w:val="0070C0"/>
                <w:sz w:val="24"/>
                <w:szCs w:val="24"/>
                <w:lang w:val="en-GB"/>
              </w:rPr>
              <w:t>prayer room, anti-slip flooring for mature workers)</w:t>
            </w:r>
          </w:p>
        </w:tc>
        <w:tc>
          <w:tcPr>
            <w:tcW w:w="1559"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p>
        </w:tc>
      </w:tr>
      <w:tr w:rsidR="003553A5" w:rsidRPr="00FC6A25" w:rsidTr="00CC41B9">
        <w:tc>
          <w:tcPr>
            <w:tcW w:w="562"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r w:rsidRPr="00FC6A25">
              <w:rPr>
                <w:rFonts w:ascii="Times New Roman" w:hAnsi="Times New Roman"/>
                <w:b/>
                <w:bCs/>
                <w:color w:val="0070C0"/>
                <w:sz w:val="24"/>
                <w:szCs w:val="24"/>
                <w:lang w:val="en-GB"/>
              </w:rPr>
              <w:t>17</w:t>
            </w:r>
          </w:p>
        </w:tc>
        <w:tc>
          <w:tcPr>
            <w:tcW w:w="7088" w:type="dxa"/>
          </w:tcPr>
          <w:p w:rsidR="003553A5" w:rsidRPr="00FC6A25" w:rsidRDefault="003553A5" w:rsidP="00CC41B9">
            <w:pPr>
              <w:autoSpaceDE w:val="0"/>
              <w:autoSpaceDN w:val="0"/>
              <w:adjustRightInd w:val="0"/>
              <w:spacing w:after="0" w:line="240" w:lineRule="auto"/>
              <w:rPr>
                <w:rFonts w:ascii="Times New Roman" w:hAnsi="Times New Roman"/>
                <w:color w:val="0070C0"/>
                <w:sz w:val="24"/>
                <w:szCs w:val="24"/>
                <w:lang w:val="en-GB"/>
              </w:rPr>
            </w:pPr>
            <w:r w:rsidRPr="00FC6A25">
              <w:rPr>
                <w:rFonts w:ascii="Times New Roman" w:hAnsi="Times New Roman"/>
                <w:color w:val="0070C0"/>
                <w:sz w:val="24"/>
                <w:szCs w:val="24"/>
                <w:lang w:val="en-GB"/>
              </w:rPr>
              <w:t>We regularly conduct activities to build awareness and</w:t>
            </w:r>
          </w:p>
          <w:p w:rsidR="003553A5" w:rsidRPr="00FC6A25" w:rsidRDefault="003553A5" w:rsidP="00CC41B9">
            <w:pPr>
              <w:autoSpaceDE w:val="0"/>
              <w:autoSpaceDN w:val="0"/>
              <w:adjustRightInd w:val="0"/>
              <w:spacing w:after="0" w:line="240" w:lineRule="auto"/>
              <w:rPr>
                <w:rFonts w:ascii="Times New Roman" w:hAnsi="Times New Roman"/>
                <w:color w:val="0070C0"/>
                <w:sz w:val="24"/>
                <w:szCs w:val="24"/>
                <w:lang w:val="en-GB"/>
              </w:rPr>
            </w:pPr>
            <w:r w:rsidRPr="00FC6A25">
              <w:rPr>
                <w:rFonts w:ascii="Times New Roman" w:hAnsi="Times New Roman"/>
                <w:color w:val="0070C0"/>
                <w:sz w:val="24"/>
                <w:szCs w:val="24"/>
                <w:lang w:val="en-GB"/>
              </w:rPr>
              <w:t>promote positive staff attitudes to promote inclusiveness (e.g. talks, posters, programmes to promote positive staff attitudes and equip staff with tools/tips on working with colleagues of different backgrounds)</w:t>
            </w:r>
          </w:p>
        </w:tc>
        <w:tc>
          <w:tcPr>
            <w:tcW w:w="1559"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p>
        </w:tc>
      </w:tr>
      <w:tr w:rsidR="003553A5" w:rsidRPr="00FC6A25" w:rsidTr="00CC41B9">
        <w:tc>
          <w:tcPr>
            <w:tcW w:w="562"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r w:rsidRPr="00FC6A25">
              <w:rPr>
                <w:rFonts w:ascii="Times New Roman" w:hAnsi="Times New Roman"/>
                <w:b/>
                <w:bCs/>
                <w:color w:val="0070C0"/>
                <w:sz w:val="24"/>
                <w:szCs w:val="24"/>
                <w:lang w:val="en-GB"/>
              </w:rPr>
              <w:t>18</w:t>
            </w:r>
          </w:p>
        </w:tc>
        <w:tc>
          <w:tcPr>
            <w:tcW w:w="7088" w:type="dxa"/>
          </w:tcPr>
          <w:p w:rsidR="003553A5" w:rsidRPr="00FC6A25" w:rsidRDefault="003553A5" w:rsidP="00CC41B9">
            <w:pPr>
              <w:autoSpaceDE w:val="0"/>
              <w:autoSpaceDN w:val="0"/>
              <w:adjustRightInd w:val="0"/>
              <w:spacing w:after="0" w:line="240" w:lineRule="auto"/>
              <w:rPr>
                <w:rFonts w:ascii="Times New Roman" w:hAnsi="Times New Roman"/>
                <w:color w:val="0070C0"/>
                <w:sz w:val="24"/>
                <w:szCs w:val="24"/>
                <w:lang w:val="en-GB"/>
              </w:rPr>
            </w:pPr>
            <w:r w:rsidRPr="00FC6A25">
              <w:rPr>
                <w:rFonts w:ascii="Times New Roman" w:hAnsi="Times New Roman"/>
                <w:color w:val="0070C0"/>
                <w:sz w:val="24"/>
                <w:szCs w:val="24"/>
                <w:lang w:val="en-GB"/>
              </w:rPr>
              <w:t>We have a mentorship programme to ensure that employees</w:t>
            </w:r>
          </w:p>
          <w:p w:rsidR="003553A5" w:rsidRPr="00FC6A25" w:rsidRDefault="003553A5" w:rsidP="00CC41B9">
            <w:pPr>
              <w:autoSpaceDE w:val="0"/>
              <w:autoSpaceDN w:val="0"/>
              <w:adjustRightInd w:val="0"/>
              <w:spacing w:after="0" w:line="240" w:lineRule="auto"/>
              <w:rPr>
                <w:rFonts w:ascii="Times New Roman" w:hAnsi="Times New Roman"/>
                <w:color w:val="0070C0"/>
                <w:sz w:val="24"/>
                <w:szCs w:val="24"/>
                <w:lang w:val="en-GB"/>
              </w:rPr>
            </w:pPr>
            <w:r w:rsidRPr="00FC6A25">
              <w:rPr>
                <w:rFonts w:ascii="Times New Roman" w:hAnsi="Times New Roman"/>
                <w:color w:val="0070C0"/>
                <w:sz w:val="24"/>
                <w:szCs w:val="24"/>
                <w:lang w:val="en-GB"/>
              </w:rPr>
              <w:t>of different backgrounds receive development support and</w:t>
            </w:r>
          </w:p>
          <w:p w:rsidR="003553A5" w:rsidRPr="00FC6A25" w:rsidRDefault="003553A5" w:rsidP="00CC41B9">
            <w:pPr>
              <w:autoSpaceDE w:val="0"/>
              <w:autoSpaceDN w:val="0"/>
              <w:adjustRightInd w:val="0"/>
              <w:spacing w:after="0" w:line="240" w:lineRule="auto"/>
              <w:rPr>
                <w:rFonts w:ascii="Times New Roman" w:hAnsi="Times New Roman"/>
                <w:color w:val="0070C0"/>
                <w:sz w:val="24"/>
                <w:szCs w:val="24"/>
                <w:lang w:val="en-GB"/>
              </w:rPr>
            </w:pPr>
            <w:r w:rsidRPr="00FC6A25">
              <w:rPr>
                <w:rFonts w:ascii="Times New Roman" w:hAnsi="Times New Roman"/>
                <w:color w:val="0070C0"/>
                <w:sz w:val="24"/>
                <w:szCs w:val="24"/>
                <w:lang w:val="en-GB"/>
              </w:rPr>
              <w:t>guidance in their careers</w:t>
            </w:r>
          </w:p>
        </w:tc>
        <w:tc>
          <w:tcPr>
            <w:tcW w:w="1559"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p>
        </w:tc>
      </w:tr>
      <w:tr w:rsidR="003553A5" w:rsidRPr="00FC6A25" w:rsidTr="00CC41B9">
        <w:tc>
          <w:tcPr>
            <w:tcW w:w="562"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r w:rsidRPr="00FC6A25">
              <w:rPr>
                <w:rFonts w:ascii="Times New Roman" w:hAnsi="Times New Roman"/>
                <w:b/>
                <w:bCs/>
                <w:color w:val="0070C0"/>
                <w:sz w:val="24"/>
                <w:szCs w:val="24"/>
                <w:lang w:val="en-GB"/>
              </w:rPr>
              <w:t>19</w:t>
            </w:r>
          </w:p>
        </w:tc>
        <w:tc>
          <w:tcPr>
            <w:tcW w:w="7088" w:type="dxa"/>
          </w:tcPr>
          <w:p w:rsidR="003553A5" w:rsidRPr="00FC6A25" w:rsidRDefault="003553A5" w:rsidP="00CC41B9">
            <w:pPr>
              <w:autoSpaceDE w:val="0"/>
              <w:autoSpaceDN w:val="0"/>
              <w:adjustRightInd w:val="0"/>
              <w:spacing w:after="0" w:line="240" w:lineRule="auto"/>
              <w:rPr>
                <w:rFonts w:ascii="Times New Roman" w:hAnsi="Times New Roman"/>
                <w:color w:val="0070C0"/>
                <w:sz w:val="24"/>
                <w:szCs w:val="24"/>
                <w:lang w:val="en-GB"/>
              </w:rPr>
            </w:pPr>
            <w:r w:rsidRPr="00FC6A25">
              <w:rPr>
                <w:rFonts w:ascii="Times New Roman" w:hAnsi="Times New Roman"/>
                <w:color w:val="0070C0"/>
                <w:sz w:val="24"/>
                <w:szCs w:val="24"/>
                <w:lang w:val="en-GB"/>
              </w:rPr>
              <w:t>We have a conflict resolution process to manage and resolve</w:t>
            </w:r>
          </w:p>
          <w:p w:rsidR="003553A5" w:rsidRPr="00FC6A25" w:rsidRDefault="003553A5" w:rsidP="00CC41B9">
            <w:pPr>
              <w:autoSpaceDE w:val="0"/>
              <w:autoSpaceDN w:val="0"/>
              <w:adjustRightInd w:val="0"/>
              <w:spacing w:after="0" w:line="240" w:lineRule="auto"/>
              <w:rPr>
                <w:rFonts w:ascii="Times New Roman" w:hAnsi="Times New Roman"/>
                <w:color w:val="0070C0"/>
                <w:sz w:val="24"/>
                <w:szCs w:val="24"/>
                <w:lang w:val="en-GB"/>
              </w:rPr>
            </w:pPr>
            <w:r w:rsidRPr="00FC6A25">
              <w:rPr>
                <w:rFonts w:ascii="Times New Roman" w:hAnsi="Times New Roman"/>
                <w:color w:val="0070C0"/>
                <w:sz w:val="24"/>
                <w:szCs w:val="24"/>
                <w:lang w:val="en-GB"/>
              </w:rPr>
              <w:t>conflicts between employees</w:t>
            </w:r>
          </w:p>
        </w:tc>
        <w:tc>
          <w:tcPr>
            <w:tcW w:w="1559"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p>
        </w:tc>
      </w:tr>
      <w:tr w:rsidR="003553A5" w:rsidRPr="00FC6A25" w:rsidTr="00CC41B9">
        <w:tc>
          <w:tcPr>
            <w:tcW w:w="562"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r w:rsidRPr="00FC6A25">
              <w:rPr>
                <w:rFonts w:ascii="Times New Roman" w:hAnsi="Times New Roman"/>
                <w:b/>
                <w:bCs/>
                <w:color w:val="0070C0"/>
                <w:sz w:val="24"/>
                <w:szCs w:val="24"/>
                <w:lang w:val="en-GB"/>
              </w:rPr>
              <w:t>20</w:t>
            </w:r>
          </w:p>
        </w:tc>
        <w:tc>
          <w:tcPr>
            <w:tcW w:w="7088" w:type="dxa"/>
          </w:tcPr>
          <w:p w:rsidR="003553A5" w:rsidRPr="00FC6A25" w:rsidRDefault="003553A5" w:rsidP="00CC41B9">
            <w:pPr>
              <w:autoSpaceDE w:val="0"/>
              <w:autoSpaceDN w:val="0"/>
              <w:adjustRightInd w:val="0"/>
              <w:spacing w:after="0" w:line="240" w:lineRule="auto"/>
              <w:rPr>
                <w:rFonts w:ascii="Times New Roman" w:hAnsi="Times New Roman"/>
                <w:color w:val="0070C0"/>
                <w:sz w:val="24"/>
                <w:szCs w:val="24"/>
                <w:lang w:val="en-GB"/>
              </w:rPr>
            </w:pPr>
            <w:r w:rsidRPr="00FC6A25">
              <w:rPr>
                <w:rFonts w:ascii="Times New Roman" w:hAnsi="Times New Roman"/>
                <w:color w:val="0070C0"/>
                <w:sz w:val="24"/>
                <w:szCs w:val="24"/>
                <w:lang w:val="en-GB"/>
              </w:rPr>
              <w:t>We  provide training and development opportunities for all staff regardless of their age</w:t>
            </w:r>
          </w:p>
        </w:tc>
        <w:tc>
          <w:tcPr>
            <w:tcW w:w="1559"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p>
        </w:tc>
      </w:tr>
      <w:tr w:rsidR="003553A5" w:rsidRPr="00FC6A25" w:rsidTr="00CC41B9">
        <w:tc>
          <w:tcPr>
            <w:tcW w:w="562"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r w:rsidRPr="00FC6A25">
              <w:rPr>
                <w:rFonts w:ascii="Times New Roman" w:hAnsi="Times New Roman"/>
                <w:b/>
                <w:bCs/>
                <w:color w:val="0070C0"/>
                <w:sz w:val="24"/>
                <w:szCs w:val="24"/>
                <w:lang w:val="en-GB"/>
              </w:rPr>
              <w:t>21</w:t>
            </w:r>
          </w:p>
        </w:tc>
        <w:tc>
          <w:tcPr>
            <w:tcW w:w="7088" w:type="dxa"/>
          </w:tcPr>
          <w:p w:rsidR="003553A5" w:rsidRPr="00FC6A25" w:rsidRDefault="003553A5" w:rsidP="00CC41B9">
            <w:pPr>
              <w:autoSpaceDE w:val="0"/>
              <w:autoSpaceDN w:val="0"/>
              <w:adjustRightInd w:val="0"/>
              <w:spacing w:after="0" w:line="240" w:lineRule="auto"/>
              <w:rPr>
                <w:rFonts w:ascii="Times New Roman" w:hAnsi="Times New Roman"/>
                <w:color w:val="0070C0"/>
                <w:sz w:val="24"/>
                <w:szCs w:val="24"/>
                <w:lang w:val="en-GB"/>
              </w:rPr>
            </w:pPr>
            <w:r w:rsidRPr="00FC6A25">
              <w:rPr>
                <w:rFonts w:ascii="Times New Roman" w:hAnsi="Times New Roman"/>
                <w:color w:val="0070C0"/>
                <w:sz w:val="24"/>
                <w:szCs w:val="24"/>
                <w:lang w:val="en-GB"/>
              </w:rPr>
              <w:t>We monitor participation in training and development activities by age group</w:t>
            </w:r>
          </w:p>
        </w:tc>
        <w:tc>
          <w:tcPr>
            <w:tcW w:w="1559"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p>
        </w:tc>
      </w:tr>
      <w:tr w:rsidR="003553A5" w:rsidRPr="00FC6A25" w:rsidTr="00CC41B9">
        <w:tc>
          <w:tcPr>
            <w:tcW w:w="562"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r w:rsidRPr="00FC6A25">
              <w:rPr>
                <w:rFonts w:ascii="Times New Roman" w:hAnsi="Times New Roman"/>
                <w:b/>
                <w:bCs/>
                <w:color w:val="0070C0"/>
                <w:sz w:val="24"/>
                <w:szCs w:val="24"/>
                <w:lang w:val="en-GB"/>
              </w:rPr>
              <w:t>22</w:t>
            </w:r>
          </w:p>
        </w:tc>
        <w:tc>
          <w:tcPr>
            <w:tcW w:w="7088" w:type="dxa"/>
          </w:tcPr>
          <w:p w:rsidR="003553A5" w:rsidRPr="00FC6A25" w:rsidRDefault="003553A5" w:rsidP="00CC41B9">
            <w:pPr>
              <w:autoSpaceDE w:val="0"/>
              <w:autoSpaceDN w:val="0"/>
              <w:adjustRightInd w:val="0"/>
              <w:spacing w:after="0" w:line="240" w:lineRule="auto"/>
              <w:rPr>
                <w:rFonts w:ascii="Times New Roman" w:hAnsi="Times New Roman"/>
                <w:color w:val="0070C0"/>
                <w:sz w:val="24"/>
                <w:szCs w:val="24"/>
                <w:lang w:val="en-GB"/>
              </w:rPr>
            </w:pPr>
            <w:r w:rsidRPr="00FC6A25">
              <w:rPr>
                <w:rFonts w:ascii="Times New Roman" w:hAnsi="Times New Roman"/>
                <w:color w:val="0070C0"/>
                <w:sz w:val="24"/>
                <w:szCs w:val="24"/>
                <w:lang w:val="en-GB"/>
              </w:rPr>
              <w:t>We consider the needs of mature age workers when designing training programs</w:t>
            </w:r>
          </w:p>
        </w:tc>
        <w:tc>
          <w:tcPr>
            <w:tcW w:w="1559"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p>
        </w:tc>
      </w:tr>
      <w:tr w:rsidR="003553A5" w:rsidRPr="00FC6A25" w:rsidTr="00CC41B9">
        <w:tc>
          <w:tcPr>
            <w:tcW w:w="562"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r w:rsidRPr="00FC6A25">
              <w:rPr>
                <w:rFonts w:ascii="Times New Roman" w:hAnsi="Times New Roman"/>
                <w:b/>
                <w:bCs/>
                <w:color w:val="0070C0"/>
                <w:sz w:val="24"/>
                <w:szCs w:val="24"/>
                <w:lang w:val="en-GB"/>
              </w:rPr>
              <w:t>23</w:t>
            </w:r>
          </w:p>
        </w:tc>
        <w:tc>
          <w:tcPr>
            <w:tcW w:w="7088" w:type="dxa"/>
          </w:tcPr>
          <w:p w:rsidR="003553A5" w:rsidRPr="00FC6A25" w:rsidRDefault="003553A5" w:rsidP="00CC41B9">
            <w:pPr>
              <w:autoSpaceDE w:val="0"/>
              <w:autoSpaceDN w:val="0"/>
              <w:adjustRightInd w:val="0"/>
              <w:spacing w:after="0" w:line="240" w:lineRule="auto"/>
              <w:rPr>
                <w:rFonts w:ascii="Times New Roman" w:hAnsi="Times New Roman"/>
                <w:color w:val="0070C0"/>
                <w:sz w:val="24"/>
                <w:szCs w:val="24"/>
                <w:lang w:val="en-GB"/>
              </w:rPr>
            </w:pPr>
            <w:r w:rsidRPr="00FC6A25">
              <w:rPr>
                <w:rFonts w:ascii="Times New Roman" w:hAnsi="Times New Roman"/>
                <w:color w:val="0070C0"/>
                <w:sz w:val="24"/>
                <w:szCs w:val="24"/>
                <w:lang w:val="en-GB"/>
              </w:rPr>
              <w:t>We offer the opportunities for coaching and mentoring roles for mature age workers</w:t>
            </w:r>
          </w:p>
        </w:tc>
        <w:tc>
          <w:tcPr>
            <w:tcW w:w="1559"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p>
        </w:tc>
      </w:tr>
      <w:tr w:rsidR="003553A5" w:rsidRPr="00FC6A25" w:rsidTr="00CC41B9">
        <w:tc>
          <w:tcPr>
            <w:tcW w:w="562"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r w:rsidRPr="00FC6A25">
              <w:rPr>
                <w:rFonts w:ascii="Times New Roman" w:hAnsi="Times New Roman"/>
                <w:b/>
                <w:bCs/>
                <w:color w:val="0070C0"/>
                <w:sz w:val="24"/>
                <w:szCs w:val="24"/>
                <w:lang w:val="en-GB"/>
              </w:rPr>
              <w:t>24</w:t>
            </w:r>
          </w:p>
        </w:tc>
        <w:tc>
          <w:tcPr>
            <w:tcW w:w="7088" w:type="dxa"/>
          </w:tcPr>
          <w:p w:rsidR="003553A5" w:rsidRPr="00FC6A25" w:rsidRDefault="003553A5" w:rsidP="00CC41B9">
            <w:pPr>
              <w:autoSpaceDE w:val="0"/>
              <w:autoSpaceDN w:val="0"/>
              <w:adjustRightInd w:val="0"/>
              <w:spacing w:after="0" w:line="240" w:lineRule="auto"/>
              <w:rPr>
                <w:rFonts w:ascii="Times New Roman" w:hAnsi="Times New Roman"/>
                <w:color w:val="0070C0"/>
                <w:sz w:val="24"/>
                <w:szCs w:val="24"/>
                <w:lang w:val="en-GB"/>
              </w:rPr>
            </w:pPr>
            <w:r w:rsidRPr="00FC6A25">
              <w:rPr>
                <w:rFonts w:ascii="Times New Roman" w:hAnsi="Times New Roman"/>
                <w:color w:val="0070C0"/>
                <w:sz w:val="24"/>
                <w:szCs w:val="24"/>
                <w:lang w:val="en-GB"/>
              </w:rPr>
              <w:t xml:space="preserve">We have channels for employees (e.g. </w:t>
            </w:r>
            <w:proofErr w:type="spellStart"/>
            <w:r w:rsidRPr="00FC6A25">
              <w:rPr>
                <w:rFonts w:ascii="Times New Roman" w:hAnsi="Times New Roman"/>
                <w:color w:val="0070C0"/>
                <w:sz w:val="24"/>
                <w:szCs w:val="24"/>
                <w:lang w:val="en-GB"/>
              </w:rPr>
              <w:t>counseling</w:t>
            </w:r>
            <w:proofErr w:type="spellEnd"/>
            <w:r w:rsidRPr="00FC6A25">
              <w:rPr>
                <w:rFonts w:ascii="Times New Roman" w:hAnsi="Times New Roman"/>
                <w:color w:val="0070C0"/>
                <w:sz w:val="24"/>
                <w:szCs w:val="24"/>
                <w:lang w:val="en-GB"/>
              </w:rPr>
              <w:t xml:space="preserve"> support) to</w:t>
            </w:r>
          </w:p>
          <w:p w:rsidR="003553A5" w:rsidRPr="00FC6A25" w:rsidRDefault="003553A5" w:rsidP="00CC41B9">
            <w:pPr>
              <w:autoSpaceDE w:val="0"/>
              <w:autoSpaceDN w:val="0"/>
              <w:adjustRightInd w:val="0"/>
              <w:spacing w:after="0" w:line="240" w:lineRule="auto"/>
              <w:rPr>
                <w:rFonts w:ascii="Times New Roman" w:hAnsi="Times New Roman"/>
                <w:color w:val="0070C0"/>
                <w:sz w:val="24"/>
                <w:szCs w:val="24"/>
                <w:lang w:val="en-GB"/>
              </w:rPr>
            </w:pPr>
            <w:r w:rsidRPr="00FC6A25">
              <w:rPr>
                <w:rFonts w:ascii="Times New Roman" w:hAnsi="Times New Roman"/>
                <w:color w:val="0070C0"/>
                <w:sz w:val="24"/>
                <w:szCs w:val="24"/>
                <w:lang w:val="en-GB"/>
              </w:rPr>
              <w:t>raise instances of conflicts or abuse and obtain confidential</w:t>
            </w:r>
          </w:p>
          <w:p w:rsidR="003553A5" w:rsidRPr="00FC6A25" w:rsidRDefault="003553A5" w:rsidP="00CC41B9">
            <w:pPr>
              <w:autoSpaceDE w:val="0"/>
              <w:autoSpaceDN w:val="0"/>
              <w:adjustRightInd w:val="0"/>
              <w:spacing w:after="0" w:line="240" w:lineRule="auto"/>
              <w:rPr>
                <w:rFonts w:ascii="Times New Roman" w:hAnsi="Times New Roman"/>
                <w:color w:val="0070C0"/>
                <w:sz w:val="24"/>
                <w:szCs w:val="24"/>
                <w:lang w:val="en-GB"/>
              </w:rPr>
            </w:pPr>
            <w:r w:rsidRPr="00FC6A25">
              <w:rPr>
                <w:rFonts w:ascii="Times New Roman" w:hAnsi="Times New Roman"/>
                <w:color w:val="0070C0"/>
                <w:sz w:val="24"/>
                <w:szCs w:val="24"/>
                <w:lang w:val="en-GB"/>
              </w:rPr>
              <w:t>advice and support</w:t>
            </w:r>
          </w:p>
        </w:tc>
        <w:tc>
          <w:tcPr>
            <w:tcW w:w="1559"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p>
        </w:tc>
      </w:tr>
      <w:tr w:rsidR="003553A5" w:rsidRPr="00FC6A25" w:rsidTr="00CC41B9">
        <w:tc>
          <w:tcPr>
            <w:tcW w:w="7650" w:type="dxa"/>
            <w:gridSpan w:val="2"/>
          </w:tcPr>
          <w:p w:rsidR="003553A5" w:rsidRPr="00FC6A25" w:rsidRDefault="003553A5" w:rsidP="00CC41B9">
            <w:pPr>
              <w:autoSpaceDE w:val="0"/>
              <w:autoSpaceDN w:val="0"/>
              <w:adjustRightInd w:val="0"/>
              <w:spacing w:after="0" w:line="240" w:lineRule="auto"/>
              <w:rPr>
                <w:rFonts w:ascii="Times New Roman" w:hAnsi="Times New Roman"/>
                <w:b/>
                <w:color w:val="0070C0"/>
                <w:sz w:val="24"/>
                <w:szCs w:val="24"/>
                <w:lang w:val="en-GB"/>
              </w:rPr>
            </w:pPr>
            <w:r w:rsidRPr="00FC6A25">
              <w:rPr>
                <w:rFonts w:ascii="Times New Roman" w:hAnsi="Times New Roman"/>
                <w:b/>
                <w:color w:val="0070C0"/>
                <w:sz w:val="24"/>
                <w:szCs w:val="24"/>
                <w:lang w:val="en-GB"/>
              </w:rPr>
              <w:t>HR Measurement</w:t>
            </w:r>
          </w:p>
        </w:tc>
        <w:tc>
          <w:tcPr>
            <w:tcW w:w="1559"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p>
        </w:tc>
      </w:tr>
      <w:tr w:rsidR="003553A5" w:rsidRPr="00FC6A25" w:rsidTr="00CC41B9">
        <w:tc>
          <w:tcPr>
            <w:tcW w:w="562"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r w:rsidRPr="00FC6A25">
              <w:rPr>
                <w:rFonts w:ascii="Times New Roman" w:hAnsi="Times New Roman"/>
                <w:b/>
                <w:bCs/>
                <w:color w:val="0070C0"/>
                <w:sz w:val="24"/>
                <w:szCs w:val="24"/>
                <w:lang w:val="en-GB"/>
              </w:rPr>
              <w:t>25</w:t>
            </w:r>
          </w:p>
        </w:tc>
        <w:tc>
          <w:tcPr>
            <w:tcW w:w="7088" w:type="dxa"/>
          </w:tcPr>
          <w:p w:rsidR="003553A5" w:rsidRPr="00FC6A25" w:rsidRDefault="003553A5" w:rsidP="00CC41B9">
            <w:pPr>
              <w:autoSpaceDE w:val="0"/>
              <w:autoSpaceDN w:val="0"/>
              <w:adjustRightInd w:val="0"/>
              <w:spacing w:after="0" w:line="240" w:lineRule="auto"/>
              <w:rPr>
                <w:rFonts w:ascii="Times New Roman" w:hAnsi="Times New Roman"/>
                <w:color w:val="0070C0"/>
                <w:sz w:val="24"/>
                <w:szCs w:val="24"/>
                <w:lang w:val="en-GB"/>
              </w:rPr>
            </w:pPr>
            <w:r w:rsidRPr="00FC6A25">
              <w:rPr>
                <w:rFonts w:ascii="Times New Roman" w:hAnsi="Times New Roman"/>
                <w:color w:val="0070C0"/>
                <w:sz w:val="24"/>
                <w:szCs w:val="24"/>
                <w:lang w:val="en-GB"/>
              </w:rPr>
              <w:t>We regularly measure the culture of workplace inclusiveness</w:t>
            </w:r>
          </w:p>
          <w:p w:rsidR="003553A5" w:rsidRPr="00FC6A25" w:rsidRDefault="003553A5" w:rsidP="00CC41B9">
            <w:pPr>
              <w:autoSpaceDE w:val="0"/>
              <w:autoSpaceDN w:val="0"/>
              <w:adjustRightInd w:val="0"/>
              <w:spacing w:after="0" w:line="240" w:lineRule="auto"/>
              <w:rPr>
                <w:rFonts w:ascii="Times New Roman" w:hAnsi="Times New Roman"/>
                <w:color w:val="0070C0"/>
                <w:sz w:val="24"/>
                <w:szCs w:val="24"/>
                <w:lang w:val="en-GB"/>
              </w:rPr>
            </w:pPr>
            <w:r w:rsidRPr="00FC6A25">
              <w:rPr>
                <w:rFonts w:ascii="Times New Roman" w:hAnsi="Times New Roman"/>
                <w:color w:val="0070C0"/>
                <w:sz w:val="24"/>
                <w:szCs w:val="24"/>
                <w:lang w:val="en-GB"/>
              </w:rPr>
              <w:t>and harmony in the organisation (e.g. through employee</w:t>
            </w:r>
          </w:p>
          <w:p w:rsidR="003553A5" w:rsidRPr="00FC6A25" w:rsidRDefault="003553A5" w:rsidP="00CC41B9">
            <w:pPr>
              <w:autoSpaceDE w:val="0"/>
              <w:autoSpaceDN w:val="0"/>
              <w:adjustRightInd w:val="0"/>
              <w:spacing w:after="0" w:line="240" w:lineRule="auto"/>
              <w:rPr>
                <w:rFonts w:ascii="Times New Roman" w:hAnsi="Times New Roman"/>
                <w:color w:val="0070C0"/>
                <w:sz w:val="24"/>
                <w:szCs w:val="24"/>
                <w:lang w:val="en-GB"/>
              </w:rPr>
            </w:pPr>
            <w:r w:rsidRPr="00FC6A25">
              <w:rPr>
                <w:rFonts w:ascii="Times New Roman" w:hAnsi="Times New Roman"/>
                <w:color w:val="0070C0"/>
                <w:sz w:val="24"/>
                <w:szCs w:val="24"/>
                <w:lang w:val="en-GB"/>
              </w:rPr>
              <w:t>surveys, focus groups, tracking of disputes) to identify areas for</w:t>
            </w:r>
          </w:p>
          <w:p w:rsidR="003553A5" w:rsidRPr="00FC6A25" w:rsidRDefault="003553A5" w:rsidP="00CC41B9">
            <w:pPr>
              <w:autoSpaceDE w:val="0"/>
              <w:autoSpaceDN w:val="0"/>
              <w:adjustRightInd w:val="0"/>
              <w:spacing w:after="0" w:line="240" w:lineRule="auto"/>
              <w:rPr>
                <w:rFonts w:ascii="Times New Roman" w:hAnsi="Times New Roman"/>
                <w:color w:val="0070C0"/>
                <w:sz w:val="24"/>
                <w:szCs w:val="24"/>
                <w:lang w:val="en-GB"/>
              </w:rPr>
            </w:pPr>
            <w:r w:rsidRPr="00FC6A25">
              <w:rPr>
                <w:rFonts w:ascii="Times New Roman" w:hAnsi="Times New Roman"/>
                <w:color w:val="0070C0"/>
                <w:sz w:val="24"/>
                <w:szCs w:val="24"/>
                <w:lang w:val="en-GB"/>
              </w:rPr>
              <w:t>improvement</w:t>
            </w:r>
          </w:p>
        </w:tc>
        <w:tc>
          <w:tcPr>
            <w:tcW w:w="1559"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p>
        </w:tc>
      </w:tr>
      <w:tr w:rsidR="003553A5" w:rsidRPr="00FC6A25" w:rsidTr="00CC41B9">
        <w:tc>
          <w:tcPr>
            <w:tcW w:w="562"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r w:rsidRPr="00FC6A25">
              <w:rPr>
                <w:rFonts w:ascii="Times New Roman" w:hAnsi="Times New Roman"/>
                <w:b/>
                <w:bCs/>
                <w:color w:val="0070C0"/>
                <w:sz w:val="24"/>
                <w:szCs w:val="24"/>
                <w:lang w:val="en-GB"/>
              </w:rPr>
              <w:t>26</w:t>
            </w:r>
          </w:p>
        </w:tc>
        <w:tc>
          <w:tcPr>
            <w:tcW w:w="7088" w:type="dxa"/>
          </w:tcPr>
          <w:p w:rsidR="003553A5" w:rsidRPr="00FC6A25" w:rsidRDefault="003553A5" w:rsidP="00CC41B9">
            <w:pPr>
              <w:autoSpaceDE w:val="0"/>
              <w:autoSpaceDN w:val="0"/>
              <w:adjustRightInd w:val="0"/>
              <w:spacing w:after="0" w:line="240" w:lineRule="auto"/>
              <w:rPr>
                <w:rFonts w:ascii="Times New Roman" w:hAnsi="Times New Roman"/>
                <w:color w:val="0070C0"/>
                <w:sz w:val="24"/>
                <w:szCs w:val="24"/>
                <w:lang w:val="en-GB"/>
              </w:rPr>
            </w:pPr>
            <w:r w:rsidRPr="00FC6A25">
              <w:rPr>
                <w:rFonts w:ascii="Times New Roman" w:hAnsi="Times New Roman"/>
                <w:color w:val="0070C0"/>
                <w:sz w:val="24"/>
                <w:szCs w:val="24"/>
                <w:lang w:val="en-GB"/>
              </w:rPr>
              <w:t>We regularly track employee demographics and measures</w:t>
            </w:r>
          </w:p>
          <w:p w:rsidR="003553A5" w:rsidRPr="00FC6A25" w:rsidRDefault="003553A5" w:rsidP="00CC41B9">
            <w:pPr>
              <w:autoSpaceDE w:val="0"/>
              <w:autoSpaceDN w:val="0"/>
              <w:adjustRightInd w:val="0"/>
              <w:spacing w:after="0" w:line="240" w:lineRule="auto"/>
              <w:rPr>
                <w:rFonts w:ascii="Times New Roman" w:hAnsi="Times New Roman"/>
                <w:color w:val="0070C0"/>
                <w:sz w:val="24"/>
                <w:szCs w:val="24"/>
                <w:lang w:val="en-GB"/>
              </w:rPr>
            </w:pPr>
            <w:r w:rsidRPr="00FC6A25">
              <w:rPr>
                <w:rFonts w:ascii="Times New Roman" w:hAnsi="Times New Roman"/>
                <w:color w:val="0070C0"/>
                <w:sz w:val="24"/>
                <w:szCs w:val="24"/>
                <w:lang w:val="en-GB"/>
              </w:rPr>
              <w:t>the rate of recruitment, retention and promotion of employees</w:t>
            </w:r>
          </w:p>
          <w:p w:rsidR="003553A5" w:rsidRPr="00FC6A25" w:rsidRDefault="003553A5" w:rsidP="00CC41B9">
            <w:pPr>
              <w:autoSpaceDE w:val="0"/>
              <w:autoSpaceDN w:val="0"/>
              <w:adjustRightInd w:val="0"/>
              <w:spacing w:after="0" w:line="240" w:lineRule="auto"/>
              <w:rPr>
                <w:rFonts w:ascii="Times New Roman" w:hAnsi="Times New Roman"/>
                <w:color w:val="0070C0"/>
                <w:sz w:val="24"/>
                <w:szCs w:val="24"/>
                <w:lang w:val="en-GB"/>
              </w:rPr>
            </w:pPr>
            <w:r w:rsidRPr="00FC6A25">
              <w:rPr>
                <w:rFonts w:ascii="Times New Roman" w:hAnsi="Times New Roman"/>
                <w:color w:val="0070C0"/>
                <w:sz w:val="24"/>
                <w:szCs w:val="24"/>
                <w:lang w:val="en-GB"/>
              </w:rPr>
              <w:t>of different profiles (e.g. gender, nationalities, age) to identify,</w:t>
            </w:r>
          </w:p>
          <w:p w:rsidR="003553A5" w:rsidRPr="00FC6A25" w:rsidRDefault="003553A5" w:rsidP="00CC41B9">
            <w:pPr>
              <w:autoSpaceDE w:val="0"/>
              <w:autoSpaceDN w:val="0"/>
              <w:adjustRightInd w:val="0"/>
              <w:spacing w:after="0" w:line="240" w:lineRule="auto"/>
              <w:rPr>
                <w:rFonts w:ascii="Times New Roman" w:hAnsi="Times New Roman"/>
                <w:color w:val="0070C0"/>
                <w:sz w:val="24"/>
                <w:szCs w:val="24"/>
                <w:lang w:val="en-GB"/>
              </w:rPr>
            </w:pPr>
            <w:r w:rsidRPr="00FC6A25">
              <w:rPr>
                <w:rFonts w:ascii="Times New Roman" w:hAnsi="Times New Roman"/>
                <w:color w:val="0070C0"/>
                <w:sz w:val="24"/>
                <w:szCs w:val="24"/>
                <w:lang w:val="en-GB"/>
              </w:rPr>
              <w:t>address and prevent any discriminatory practices</w:t>
            </w:r>
          </w:p>
        </w:tc>
        <w:tc>
          <w:tcPr>
            <w:tcW w:w="1559"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p>
        </w:tc>
      </w:tr>
      <w:tr w:rsidR="003553A5" w:rsidRPr="00FC6A25" w:rsidTr="00CC41B9">
        <w:tc>
          <w:tcPr>
            <w:tcW w:w="562"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r w:rsidRPr="00FC6A25">
              <w:rPr>
                <w:rFonts w:ascii="Times New Roman" w:hAnsi="Times New Roman"/>
                <w:b/>
                <w:bCs/>
                <w:color w:val="0070C0"/>
                <w:sz w:val="24"/>
                <w:szCs w:val="24"/>
                <w:lang w:val="en-GB"/>
              </w:rPr>
              <w:t>27</w:t>
            </w:r>
          </w:p>
        </w:tc>
        <w:tc>
          <w:tcPr>
            <w:tcW w:w="7088" w:type="dxa"/>
          </w:tcPr>
          <w:p w:rsidR="003553A5" w:rsidRPr="00FC6A25" w:rsidRDefault="003553A5" w:rsidP="00CC41B9">
            <w:pPr>
              <w:autoSpaceDE w:val="0"/>
              <w:autoSpaceDN w:val="0"/>
              <w:adjustRightInd w:val="0"/>
              <w:spacing w:after="0" w:line="240" w:lineRule="auto"/>
              <w:rPr>
                <w:rFonts w:ascii="Times New Roman" w:hAnsi="Times New Roman"/>
                <w:color w:val="0070C0"/>
                <w:sz w:val="24"/>
                <w:szCs w:val="24"/>
                <w:lang w:val="en-GB"/>
              </w:rPr>
            </w:pPr>
            <w:r w:rsidRPr="00FC6A25">
              <w:rPr>
                <w:rFonts w:ascii="Times New Roman" w:hAnsi="Times New Roman"/>
                <w:color w:val="0070C0"/>
                <w:sz w:val="24"/>
                <w:szCs w:val="24"/>
                <w:lang w:val="en-GB"/>
              </w:rPr>
              <w:t>We regularly measure how workplace inclusiveness and harmony</w:t>
            </w:r>
          </w:p>
          <w:p w:rsidR="003553A5" w:rsidRPr="00FC6A25" w:rsidRDefault="003553A5" w:rsidP="00CC41B9">
            <w:pPr>
              <w:autoSpaceDE w:val="0"/>
              <w:autoSpaceDN w:val="0"/>
              <w:adjustRightInd w:val="0"/>
              <w:spacing w:after="0" w:line="240" w:lineRule="auto"/>
              <w:rPr>
                <w:rFonts w:ascii="Times New Roman" w:hAnsi="Times New Roman"/>
                <w:color w:val="0070C0"/>
                <w:sz w:val="24"/>
                <w:szCs w:val="24"/>
                <w:lang w:val="en-GB"/>
              </w:rPr>
            </w:pPr>
            <w:r w:rsidRPr="00FC6A25">
              <w:rPr>
                <w:rFonts w:ascii="Times New Roman" w:hAnsi="Times New Roman"/>
                <w:color w:val="0070C0"/>
                <w:sz w:val="24"/>
                <w:szCs w:val="24"/>
                <w:lang w:val="en-GB"/>
              </w:rPr>
              <w:t>contributes to the business outcomes of our organisation (e.g.</w:t>
            </w:r>
          </w:p>
          <w:p w:rsidR="003553A5" w:rsidRPr="00FC6A25" w:rsidRDefault="003553A5" w:rsidP="00CC41B9">
            <w:pPr>
              <w:autoSpaceDE w:val="0"/>
              <w:autoSpaceDN w:val="0"/>
              <w:adjustRightInd w:val="0"/>
              <w:spacing w:after="0" w:line="240" w:lineRule="auto"/>
              <w:rPr>
                <w:rFonts w:ascii="Times New Roman" w:hAnsi="Times New Roman"/>
                <w:color w:val="0070C0"/>
                <w:sz w:val="24"/>
                <w:szCs w:val="24"/>
                <w:lang w:val="en-GB"/>
              </w:rPr>
            </w:pPr>
            <w:r w:rsidRPr="00FC6A25">
              <w:rPr>
                <w:rFonts w:ascii="Times New Roman" w:hAnsi="Times New Roman"/>
                <w:color w:val="0070C0"/>
                <w:sz w:val="24"/>
                <w:szCs w:val="24"/>
                <w:lang w:val="en-GB"/>
              </w:rPr>
              <w:t>sales targets, market penetration)</w:t>
            </w:r>
          </w:p>
        </w:tc>
        <w:tc>
          <w:tcPr>
            <w:tcW w:w="1559"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p>
        </w:tc>
      </w:tr>
      <w:tr w:rsidR="003553A5" w:rsidRPr="00FC6A25" w:rsidTr="00CC41B9">
        <w:tc>
          <w:tcPr>
            <w:tcW w:w="562"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r w:rsidRPr="00FC6A25">
              <w:rPr>
                <w:rFonts w:ascii="Times New Roman" w:hAnsi="Times New Roman"/>
                <w:b/>
                <w:bCs/>
                <w:color w:val="0070C0"/>
                <w:sz w:val="24"/>
                <w:szCs w:val="24"/>
                <w:lang w:val="en-GB"/>
              </w:rPr>
              <w:t>28</w:t>
            </w:r>
          </w:p>
        </w:tc>
        <w:tc>
          <w:tcPr>
            <w:tcW w:w="7088" w:type="dxa"/>
          </w:tcPr>
          <w:p w:rsidR="003553A5" w:rsidRPr="00FC6A25" w:rsidRDefault="003553A5" w:rsidP="00CC41B9">
            <w:pPr>
              <w:autoSpaceDE w:val="0"/>
              <w:autoSpaceDN w:val="0"/>
              <w:adjustRightInd w:val="0"/>
              <w:spacing w:after="0" w:line="240" w:lineRule="auto"/>
              <w:rPr>
                <w:rFonts w:ascii="Times New Roman" w:hAnsi="Times New Roman"/>
                <w:color w:val="0070C0"/>
                <w:sz w:val="24"/>
                <w:szCs w:val="24"/>
                <w:lang w:val="en-GB"/>
              </w:rPr>
            </w:pPr>
            <w:r w:rsidRPr="00FC6A25">
              <w:rPr>
                <w:rFonts w:ascii="Times New Roman" w:hAnsi="Times New Roman"/>
                <w:color w:val="0070C0"/>
                <w:sz w:val="24"/>
                <w:szCs w:val="24"/>
                <w:lang w:val="en-GB"/>
              </w:rPr>
              <w:t>The data collected is used at senior management levels to</w:t>
            </w:r>
          </w:p>
          <w:p w:rsidR="003553A5" w:rsidRPr="00FC6A25" w:rsidRDefault="003553A5" w:rsidP="00CC41B9">
            <w:pPr>
              <w:autoSpaceDE w:val="0"/>
              <w:autoSpaceDN w:val="0"/>
              <w:adjustRightInd w:val="0"/>
              <w:spacing w:after="0" w:line="240" w:lineRule="auto"/>
              <w:rPr>
                <w:rFonts w:ascii="Times New Roman" w:hAnsi="Times New Roman"/>
                <w:color w:val="0070C0"/>
                <w:sz w:val="24"/>
                <w:szCs w:val="24"/>
                <w:lang w:val="en-GB"/>
              </w:rPr>
            </w:pPr>
            <w:r w:rsidRPr="00FC6A25">
              <w:rPr>
                <w:rFonts w:ascii="Times New Roman" w:hAnsi="Times New Roman"/>
                <w:color w:val="0070C0"/>
                <w:sz w:val="24"/>
                <w:szCs w:val="24"/>
                <w:lang w:val="en-GB"/>
              </w:rPr>
              <w:t>monitor the organisation’s performance</w:t>
            </w:r>
          </w:p>
        </w:tc>
        <w:tc>
          <w:tcPr>
            <w:tcW w:w="1559"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p>
        </w:tc>
      </w:tr>
      <w:tr w:rsidR="003553A5" w:rsidRPr="00FC6A25" w:rsidTr="00CC41B9">
        <w:tc>
          <w:tcPr>
            <w:tcW w:w="562"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r w:rsidRPr="00FC6A25">
              <w:rPr>
                <w:rFonts w:ascii="Times New Roman" w:hAnsi="Times New Roman"/>
                <w:b/>
                <w:bCs/>
                <w:color w:val="0070C0"/>
                <w:sz w:val="24"/>
                <w:szCs w:val="24"/>
                <w:lang w:val="en-GB"/>
              </w:rPr>
              <w:t>29</w:t>
            </w:r>
          </w:p>
        </w:tc>
        <w:tc>
          <w:tcPr>
            <w:tcW w:w="7088" w:type="dxa"/>
          </w:tcPr>
          <w:p w:rsidR="003553A5" w:rsidRPr="00FC6A25" w:rsidRDefault="003553A5" w:rsidP="00CC41B9">
            <w:pPr>
              <w:autoSpaceDE w:val="0"/>
              <w:autoSpaceDN w:val="0"/>
              <w:adjustRightInd w:val="0"/>
              <w:spacing w:after="0" w:line="240" w:lineRule="auto"/>
              <w:rPr>
                <w:rFonts w:ascii="Times New Roman" w:hAnsi="Times New Roman"/>
                <w:color w:val="0070C0"/>
                <w:sz w:val="24"/>
                <w:szCs w:val="24"/>
                <w:lang w:val="en-GB"/>
              </w:rPr>
            </w:pPr>
            <w:r w:rsidRPr="00FC6A25">
              <w:rPr>
                <w:rFonts w:ascii="Times New Roman" w:hAnsi="Times New Roman"/>
                <w:color w:val="0070C0"/>
                <w:sz w:val="24"/>
                <w:szCs w:val="24"/>
                <w:lang w:val="en-GB"/>
              </w:rPr>
              <w:t>Initiatives to promote workplace inclusiveness and harmony are</w:t>
            </w:r>
          </w:p>
          <w:p w:rsidR="003553A5" w:rsidRPr="00FC6A25" w:rsidRDefault="003553A5" w:rsidP="00CC41B9">
            <w:pPr>
              <w:autoSpaceDE w:val="0"/>
              <w:autoSpaceDN w:val="0"/>
              <w:adjustRightInd w:val="0"/>
              <w:spacing w:after="0" w:line="240" w:lineRule="auto"/>
              <w:rPr>
                <w:rFonts w:ascii="Times New Roman" w:hAnsi="Times New Roman"/>
                <w:color w:val="0070C0"/>
                <w:sz w:val="24"/>
                <w:szCs w:val="24"/>
                <w:lang w:val="en-GB"/>
              </w:rPr>
            </w:pPr>
            <w:r w:rsidRPr="00FC6A25">
              <w:rPr>
                <w:rFonts w:ascii="Times New Roman" w:hAnsi="Times New Roman"/>
                <w:color w:val="0070C0"/>
                <w:sz w:val="24"/>
                <w:szCs w:val="24"/>
                <w:lang w:val="en-GB"/>
              </w:rPr>
              <w:t>regularly reviewed for effectiveness and improvement</w:t>
            </w:r>
          </w:p>
        </w:tc>
        <w:tc>
          <w:tcPr>
            <w:tcW w:w="1559"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p>
        </w:tc>
      </w:tr>
      <w:tr w:rsidR="003553A5" w:rsidRPr="00FC6A25" w:rsidTr="00CC41B9">
        <w:tc>
          <w:tcPr>
            <w:tcW w:w="7650" w:type="dxa"/>
            <w:gridSpan w:val="2"/>
          </w:tcPr>
          <w:p w:rsidR="003553A5" w:rsidRPr="00FC6A25" w:rsidRDefault="003553A5" w:rsidP="00CC41B9">
            <w:pPr>
              <w:spacing w:after="0" w:line="240" w:lineRule="auto"/>
              <w:rPr>
                <w:rFonts w:ascii="Times New Roman" w:hAnsi="Times New Roman"/>
                <w:color w:val="0070C0"/>
                <w:sz w:val="24"/>
                <w:szCs w:val="24"/>
                <w:lang w:val="en-GB"/>
              </w:rPr>
            </w:pPr>
            <w:r w:rsidRPr="00FC6A25">
              <w:rPr>
                <w:rFonts w:ascii="Times New Roman" w:hAnsi="Times New Roman"/>
                <w:b/>
                <w:bCs/>
                <w:color w:val="0070C0"/>
                <w:sz w:val="24"/>
                <w:szCs w:val="24"/>
                <w:lang w:val="en-GB"/>
              </w:rPr>
              <w:t>Please add up the number of checks in this section</w:t>
            </w:r>
          </w:p>
        </w:tc>
        <w:tc>
          <w:tcPr>
            <w:tcW w:w="1559" w:type="dxa"/>
          </w:tcPr>
          <w:p w:rsidR="003553A5" w:rsidRPr="00FC6A25" w:rsidRDefault="003553A5" w:rsidP="00CC41B9">
            <w:pPr>
              <w:autoSpaceDE w:val="0"/>
              <w:autoSpaceDN w:val="0"/>
              <w:adjustRightInd w:val="0"/>
              <w:spacing w:after="0" w:line="240" w:lineRule="auto"/>
              <w:rPr>
                <w:rFonts w:ascii="Times New Roman" w:hAnsi="Times New Roman"/>
                <w:b/>
                <w:bCs/>
                <w:color w:val="0070C0"/>
                <w:sz w:val="24"/>
                <w:szCs w:val="24"/>
                <w:lang w:val="en-GB"/>
              </w:rPr>
            </w:pPr>
            <w:r w:rsidRPr="00FC6A25">
              <w:rPr>
                <w:rFonts w:ascii="Times New Roman" w:hAnsi="Times New Roman"/>
                <w:b/>
                <w:bCs/>
                <w:color w:val="0070C0"/>
                <w:sz w:val="24"/>
                <w:szCs w:val="24"/>
                <w:lang w:val="en-GB"/>
              </w:rPr>
              <w:t>/29</w:t>
            </w:r>
          </w:p>
        </w:tc>
      </w:tr>
    </w:tbl>
    <w:p w:rsidR="003553A5" w:rsidRPr="00FC6A25" w:rsidRDefault="003553A5" w:rsidP="003553A5">
      <w:pPr>
        <w:rPr>
          <w:rFonts w:ascii="Times New Roman" w:hAnsi="Times New Roman"/>
          <w:b/>
          <w:bCs/>
          <w:color w:val="0070C0"/>
          <w:sz w:val="24"/>
          <w:szCs w:val="24"/>
          <w:lang w:val="en-GB"/>
        </w:rPr>
      </w:pPr>
    </w:p>
    <w:p w:rsidR="003553A5" w:rsidRPr="00FC6A25" w:rsidRDefault="003553A5" w:rsidP="003553A5">
      <w:pPr>
        <w:rPr>
          <w:rFonts w:ascii="Times New Roman" w:hAnsi="Times New Roman"/>
          <w:b/>
          <w:bCs/>
          <w:color w:val="0070C0"/>
          <w:sz w:val="24"/>
          <w:szCs w:val="24"/>
          <w:lang w:val="en-GB"/>
        </w:rPr>
      </w:pPr>
    </w:p>
    <w:p w:rsidR="002E0AFF" w:rsidRPr="00FC6A25" w:rsidRDefault="002E0AFF" w:rsidP="003553A5">
      <w:pPr>
        <w:rPr>
          <w:rFonts w:ascii="Times New Roman" w:hAnsi="Times New Roman"/>
          <w:b/>
          <w:bCs/>
          <w:color w:val="0070C0"/>
          <w:sz w:val="24"/>
          <w:szCs w:val="24"/>
          <w:lang w:val="en-GB"/>
        </w:rPr>
      </w:pPr>
    </w:p>
    <w:p w:rsidR="002E0AFF" w:rsidRPr="00FC6A25" w:rsidRDefault="002E0AFF" w:rsidP="003553A5">
      <w:pPr>
        <w:rPr>
          <w:rFonts w:ascii="Times New Roman" w:hAnsi="Times New Roman"/>
          <w:b/>
          <w:bCs/>
          <w:color w:val="0070C0"/>
          <w:sz w:val="24"/>
          <w:szCs w:val="24"/>
          <w:lang w:val="en-GB"/>
        </w:rPr>
      </w:pPr>
    </w:p>
    <w:p w:rsidR="002E0AFF" w:rsidRDefault="002E0AFF" w:rsidP="003553A5">
      <w:pPr>
        <w:rPr>
          <w:rFonts w:ascii="Times New Roman" w:hAnsi="Times New Roman"/>
          <w:b/>
          <w:bCs/>
          <w:sz w:val="24"/>
          <w:szCs w:val="24"/>
          <w:lang w:val="en-GB"/>
        </w:rPr>
      </w:pPr>
    </w:p>
    <w:p w:rsidR="002E0AFF" w:rsidRPr="00156BBE" w:rsidRDefault="002E0AFF" w:rsidP="003553A5">
      <w:pPr>
        <w:rPr>
          <w:rFonts w:ascii="Times New Roman" w:hAnsi="Times New Roman"/>
          <w:b/>
          <w:bCs/>
          <w:color w:val="0070C0"/>
          <w:sz w:val="2"/>
          <w:szCs w:val="2"/>
          <w:lang w:val="en-GB"/>
        </w:rPr>
      </w:pPr>
    </w:p>
    <w:p w:rsidR="00156BBE" w:rsidRPr="00156BBE" w:rsidRDefault="00156BBE" w:rsidP="00156BBE">
      <w:pPr>
        <w:spacing w:after="160" w:line="259" w:lineRule="auto"/>
        <w:contextualSpacing/>
        <w:rPr>
          <w:b/>
          <w:lang w:val="en-GB"/>
        </w:rPr>
      </w:pPr>
      <w:r w:rsidRPr="00156BBE">
        <w:rPr>
          <w:b/>
          <w:lang w:val="en-GB"/>
        </w:rPr>
        <w:t>Assessment tool:</w:t>
      </w:r>
    </w:p>
    <w:p w:rsidR="00156BBE" w:rsidRPr="00156BBE" w:rsidRDefault="00156BBE" w:rsidP="00156BBE">
      <w:pPr>
        <w:spacing w:after="160" w:line="259" w:lineRule="auto"/>
        <w:contextualSpacing/>
        <w:rPr>
          <w:lang w:val="en-GB"/>
        </w:rPr>
      </w:pPr>
    </w:p>
    <w:p w:rsidR="00156BBE" w:rsidRPr="00156BBE" w:rsidRDefault="00156BBE" w:rsidP="00156BBE">
      <w:pPr>
        <w:spacing w:after="160" w:line="259" w:lineRule="auto"/>
        <w:contextualSpacing/>
        <w:rPr>
          <w:b/>
          <w:lang w:val="en-GB"/>
        </w:rPr>
      </w:pPr>
      <w:r w:rsidRPr="00156BBE">
        <w:rPr>
          <w:b/>
          <w:lang w:val="en-GB"/>
        </w:rPr>
        <w:t>Mature age employment self-assessment tool</w:t>
      </w:r>
    </w:p>
    <w:p w:rsidR="00156BBE" w:rsidRPr="00156BBE" w:rsidRDefault="00156BBE" w:rsidP="00156BBE">
      <w:pPr>
        <w:spacing w:after="160" w:line="259" w:lineRule="auto"/>
        <w:contextualSpacing/>
        <w:rPr>
          <w:lang w:val="en-GB"/>
        </w:rPr>
      </w:pPr>
    </w:p>
    <w:p w:rsidR="00156BBE" w:rsidRPr="00156BBE" w:rsidRDefault="00156BBE" w:rsidP="00156BBE">
      <w:pPr>
        <w:spacing w:after="160" w:line="259" w:lineRule="auto"/>
        <w:contextualSpacing/>
        <w:rPr>
          <w:lang w:val="en-GB"/>
        </w:rPr>
      </w:pPr>
      <w:r w:rsidRPr="00156BBE">
        <w:rPr>
          <w:lang w:val="en-GB"/>
        </w:rPr>
        <w:t>1. What is the age profile of your workforce?</w:t>
      </w:r>
    </w:p>
    <w:p w:rsidR="00156BBE" w:rsidRPr="00156BBE" w:rsidRDefault="00156BBE" w:rsidP="00156BBE">
      <w:pPr>
        <w:spacing w:after="160" w:line="259" w:lineRule="auto"/>
        <w:contextualSpacing/>
        <w:rPr>
          <w:lang w:val="en-GB"/>
        </w:rPr>
      </w:pPr>
    </w:p>
    <w:tbl>
      <w:tblPr>
        <w:tblStyle w:val="GridTable3-Accent51"/>
        <w:tblW w:w="0" w:type="auto"/>
        <w:tblLook w:val="0400" w:firstRow="0" w:lastRow="0" w:firstColumn="0" w:lastColumn="0" w:noHBand="0" w:noVBand="1"/>
      </w:tblPr>
      <w:tblGrid>
        <w:gridCol w:w="3020"/>
        <w:gridCol w:w="3021"/>
        <w:gridCol w:w="3021"/>
      </w:tblGrid>
      <w:tr w:rsidR="00156BBE" w:rsidRPr="00156BBE" w:rsidTr="00156BBE">
        <w:trPr>
          <w:cnfStyle w:val="000000100000" w:firstRow="0" w:lastRow="0" w:firstColumn="0" w:lastColumn="0" w:oddVBand="0" w:evenVBand="0" w:oddHBand="1" w:evenHBand="0" w:firstRowFirstColumn="0" w:firstRowLastColumn="0" w:lastRowFirstColumn="0" w:lastRowLastColumn="0"/>
          <w:trHeight w:val="340"/>
        </w:trPr>
        <w:tc>
          <w:tcPr>
            <w:tcW w:w="3020" w:type="dxa"/>
            <w:tcBorders>
              <w:top w:val="nil"/>
              <w:left w:val="nil"/>
            </w:tcBorders>
            <w:shd w:val="clear" w:color="auto" w:fill="auto"/>
          </w:tcPr>
          <w:p w:rsidR="00156BBE" w:rsidRPr="00156BBE" w:rsidRDefault="00156BBE" w:rsidP="00156BBE">
            <w:pPr>
              <w:spacing w:after="0" w:line="240" w:lineRule="auto"/>
              <w:contextualSpacing/>
              <w:jc w:val="center"/>
              <w:rPr>
                <w:b/>
                <w:lang w:val="en-GB"/>
              </w:rPr>
            </w:pPr>
            <w:r w:rsidRPr="00156BBE">
              <w:rPr>
                <w:b/>
                <w:lang w:val="en-GB"/>
              </w:rPr>
              <w:t>Age</w:t>
            </w:r>
          </w:p>
        </w:tc>
        <w:tc>
          <w:tcPr>
            <w:tcW w:w="3021" w:type="dxa"/>
          </w:tcPr>
          <w:p w:rsidR="00156BBE" w:rsidRPr="00156BBE" w:rsidRDefault="00156BBE" w:rsidP="00156BBE">
            <w:pPr>
              <w:spacing w:after="0" w:line="240" w:lineRule="auto"/>
              <w:contextualSpacing/>
              <w:jc w:val="center"/>
              <w:rPr>
                <w:b/>
                <w:lang w:val="en-GB"/>
              </w:rPr>
            </w:pPr>
            <w:r w:rsidRPr="00156BBE">
              <w:rPr>
                <w:b/>
                <w:lang w:val="en-GB"/>
              </w:rPr>
              <w:t>Number</w:t>
            </w:r>
          </w:p>
        </w:tc>
        <w:tc>
          <w:tcPr>
            <w:tcW w:w="3021" w:type="dxa"/>
          </w:tcPr>
          <w:p w:rsidR="00156BBE" w:rsidRPr="00156BBE" w:rsidRDefault="00156BBE" w:rsidP="00156BBE">
            <w:pPr>
              <w:spacing w:after="0" w:line="240" w:lineRule="auto"/>
              <w:contextualSpacing/>
              <w:jc w:val="center"/>
              <w:rPr>
                <w:b/>
                <w:lang w:val="en-GB"/>
              </w:rPr>
            </w:pPr>
            <w:r w:rsidRPr="00156BBE">
              <w:rPr>
                <w:b/>
                <w:lang w:val="en-GB"/>
              </w:rPr>
              <w:t>Percentage</w:t>
            </w:r>
          </w:p>
        </w:tc>
      </w:tr>
      <w:tr w:rsidR="00156BBE" w:rsidRPr="00156BBE" w:rsidTr="00A05F90">
        <w:trPr>
          <w:trHeight w:val="340"/>
        </w:trPr>
        <w:tc>
          <w:tcPr>
            <w:tcW w:w="3020" w:type="dxa"/>
            <w:tcBorders>
              <w:left w:val="nil"/>
            </w:tcBorders>
            <w:shd w:val="clear" w:color="auto" w:fill="auto"/>
          </w:tcPr>
          <w:p w:rsidR="00156BBE" w:rsidRPr="00156BBE" w:rsidRDefault="00156BBE" w:rsidP="00156BBE">
            <w:pPr>
              <w:spacing w:after="0" w:line="240" w:lineRule="auto"/>
              <w:contextualSpacing/>
              <w:jc w:val="center"/>
              <w:rPr>
                <w:lang w:val="en-GB"/>
              </w:rPr>
            </w:pPr>
            <w:r w:rsidRPr="00156BBE">
              <w:rPr>
                <w:lang w:val="en-GB"/>
              </w:rPr>
              <w:t>16 – 21 years</w:t>
            </w:r>
          </w:p>
        </w:tc>
        <w:tc>
          <w:tcPr>
            <w:tcW w:w="3021" w:type="dxa"/>
          </w:tcPr>
          <w:p w:rsidR="00156BBE" w:rsidRPr="00156BBE" w:rsidRDefault="00156BBE" w:rsidP="00156BBE">
            <w:pPr>
              <w:spacing w:after="0" w:line="240" w:lineRule="auto"/>
              <w:contextualSpacing/>
              <w:rPr>
                <w:lang w:val="en-GB"/>
              </w:rPr>
            </w:pPr>
          </w:p>
        </w:tc>
        <w:tc>
          <w:tcPr>
            <w:tcW w:w="3021" w:type="dxa"/>
          </w:tcPr>
          <w:p w:rsidR="00156BBE" w:rsidRPr="00156BBE" w:rsidRDefault="00156BBE" w:rsidP="00156BBE">
            <w:pPr>
              <w:spacing w:after="0" w:line="240" w:lineRule="auto"/>
              <w:contextualSpacing/>
              <w:rPr>
                <w:lang w:val="en-GB"/>
              </w:rPr>
            </w:pPr>
          </w:p>
        </w:tc>
      </w:tr>
      <w:tr w:rsidR="00156BBE" w:rsidRPr="00156BBE" w:rsidTr="00156BBE">
        <w:trPr>
          <w:cnfStyle w:val="000000100000" w:firstRow="0" w:lastRow="0" w:firstColumn="0" w:lastColumn="0" w:oddVBand="0" w:evenVBand="0" w:oddHBand="1" w:evenHBand="0" w:firstRowFirstColumn="0" w:firstRowLastColumn="0" w:lastRowFirstColumn="0" w:lastRowLastColumn="0"/>
          <w:trHeight w:val="340"/>
        </w:trPr>
        <w:tc>
          <w:tcPr>
            <w:tcW w:w="3020" w:type="dxa"/>
            <w:tcBorders>
              <w:left w:val="nil"/>
            </w:tcBorders>
            <w:shd w:val="clear" w:color="auto" w:fill="auto"/>
          </w:tcPr>
          <w:p w:rsidR="00156BBE" w:rsidRPr="00156BBE" w:rsidRDefault="00156BBE" w:rsidP="00156BBE">
            <w:pPr>
              <w:spacing w:after="0" w:line="240" w:lineRule="auto"/>
              <w:contextualSpacing/>
              <w:jc w:val="center"/>
              <w:rPr>
                <w:lang w:val="en-GB"/>
              </w:rPr>
            </w:pPr>
            <w:r w:rsidRPr="00156BBE">
              <w:rPr>
                <w:lang w:val="en-GB"/>
              </w:rPr>
              <w:t>22 – 44 years</w:t>
            </w:r>
          </w:p>
        </w:tc>
        <w:tc>
          <w:tcPr>
            <w:tcW w:w="3021" w:type="dxa"/>
          </w:tcPr>
          <w:p w:rsidR="00156BBE" w:rsidRPr="00156BBE" w:rsidRDefault="00156BBE" w:rsidP="00156BBE">
            <w:pPr>
              <w:spacing w:after="0" w:line="240" w:lineRule="auto"/>
              <w:contextualSpacing/>
              <w:rPr>
                <w:lang w:val="en-GB"/>
              </w:rPr>
            </w:pPr>
          </w:p>
        </w:tc>
        <w:tc>
          <w:tcPr>
            <w:tcW w:w="3021" w:type="dxa"/>
          </w:tcPr>
          <w:p w:rsidR="00156BBE" w:rsidRPr="00156BBE" w:rsidRDefault="00156BBE" w:rsidP="00156BBE">
            <w:pPr>
              <w:spacing w:after="0" w:line="240" w:lineRule="auto"/>
              <w:contextualSpacing/>
              <w:rPr>
                <w:lang w:val="en-GB"/>
              </w:rPr>
            </w:pPr>
          </w:p>
        </w:tc>
      </w:tr>
      <w:tr w:rsidR="00156BBE" w:rsidRPr="00156BBE" w:rsidTr="00A05F90">
        <w:trPr>
          <w:trHeight w:val="340"/>
        </w:trPr>
        <w:tc>
          <w:tcPr>
            <w:tcW w:w="3020" w:type="dxa"/>
            <w:tcBorders>
              <w:left w:val="nil"/>
            </w:tcBorders>
            <w:shd w:val="clear" w:color="auto" w:fill="auto"/>
          </w:tcPr>
          <w:p w:rsidR="00156BBE" w:rsidRPr="00156BBE" w:rsidRDefault="00156BBE" w:rsidP="00156BBE">
            <w:pPr>
              <w:spacing w:after="0" w:line="240" w:lineRule="auto"/>
              <w:contextualSpacing/>
              <w:jc w:val="center"/>
              <w:rPr>
                <w:lang w:val="en-GB"/>
              </w:rPr>
            </w:pPr>
            <w:r w:rsidRPr="00156BBE">
              <w:rPr>
                <w:lang w:val="en-GB"/>
              </w:rPr>
              <w:t>45 – 59 years</w:t>
            </w:r>
          </w:p>
        </w:tc>
        <w:tc>
          <w:tcPr>
            <w:tcW w:w="3021" w:type="dxa"/>
          </w:tcPr>
          <w:p w:rsidR="00156BBE" w:rsidRPr="00156BBE" w:rsidRDefault="00156BBE" w:rsidP="00156BBE">
            <w:pPr>
              <w:spacing w:after="0" w:line="240" w:lineRule="auto"/>
              <w:contextualSpacing/>
              <w:rPr>
                <w:lang w:val="en-GB"/>
              </w:rPr>
            </w:pPr>
          </w:p>
        </w:tc>
        <w:tc>
          <w:tcPr>
            <w:tcW w:w="3021" w:type="dxa"/>
          </w:tcPr>
          <w:p w:rsidR="00156BBE" w:rsidRPr="00156BBE" w:rsidRDefault="00156BBE" w:rsidP="00156BBE">
            <w:pPr>
              <w:spacing w:after="0" w:line="240" w:lineRule="auto"/>
              <w:contextualSpacing/>
              <w:rPr>
                <w:lang w:val="en-GB"/>
              </w:rPr>
            </w:pPr>
          </w:p>
        </w:tc>
      </w:tr>
      <w:tr w:rsidR="00156BBE" w:rsidRPr="00156BBE" w:rsidTr="00156BBE">
        <w:trPr>
          <w:cnfStyle w:val="000000100000" w:firstRow="0" w:lastRow="0" w:firstColumn="0" w:lastColumn="0" w:oddVBand="0" w:evenVBand="0" w:oddHBand="1" w:evenHBand="0" w:firstRowFirstColumn="0" w:firstRowLastColumn="0" w:lastRowFirstColumn="0" w:lastRowLastColumn="0"/>
          <w:trHeight w:val="340"/>
        </w:trPr>
        <w:tc>
          <w:tcPr>
            <w:tcW w:w="3020" w:type="dxa"/>
            <w:tcBorders>
              <w:left w:val="nil"/>
            </w:tcBorders>
            <w:shd w:val="clear" w:color="auto" w:fill="auto"/>
          </w:tcPr>
          <w:p w:rsidR="00156BBE" w:rsidRPr="00156BBE" w:rsidRDefault="00156BBE" w:rsidP="00156BBE">
            <w:pPr>
              <w:spacing w:after="0" w:line="240" w:lineRule="auto"/>
              <w:contextualSpacing/>
              <w:jc w:val="center"/>
              <w:rPr>
                <w:lang w:val="en-GB"/>
              </w:rPr>
            </w:pPr>
            <w:r w:rsidRPr="00156BBE">
              <w:rPr>
                <w:lang w:val="en-GB"/>
              </w:rPr>
              <w:t>60 – 65 years</w:t>
            </w:r>
          </w:p>
        </w:tc>
        <w:tc>
          <w:tcPr>
            <w:tcW w:w="3021" w:type="dxa"/>
          </w:tcPr>
          <w:p w:rsidR="00156BBE" w:rsidRPr="00156BBE" w:rsidRDefault="00156BBE" w:rsidP="00156BBE">
            <w:pPr>
              <w:spacing w:after="0" w:line="240" w:lineRule="auto"/>
              <w:contextualSpacing/>
              <w:rPr>
                <w:lang w:val="en-GB"/>
              </w:rPr>
            </w:pPr>
          </w:p>
        </w:tc>
        <w:tc>
          <w:tcPr>
            <w:tcW w:w="3021" w:type="dxa"/>
          </w:tcPr>
          <w:p w:rsidR="00156BBE" w:rsidRPr="00156BBE" w:rsidRDefault="00156BBE" w:rsidP="00156BBE">
            <w:pPr>
              <w:spacing w:after="0" w:line="240" w:lineRule="auto"/>
              <w:contextualSpacing/>
              <w:rPr>
                <w:lang w:val="en-GB"/>
              </w:rPr>
            </w:pPr>
          </w:p>
        </w:tc>
      </w:tr>
      <w:tr w:rsidR="00156BBE" w:rsidRPr="00156BBE" w:rsidTr="00156BBE">
        <w:trPr>
          <w:trHeight w:val="340"/>
        </w:trPr>
        <w:tc>
          <w:tcPr>
            <w:tcW w:w="3020" w:type="dxa"/>
            <w:tcBorders>
              <w:left w:val="nil"/>
              <w:bottom w:val="single" w:sz="4" w:space="0" w:color="9CC2E5"/>
            </w:tcBorders>
            <w:shd w:val="clear" w:color="auto" w:fill="auto"/>
          </w:tcPr>
          <w:p w:rsidR="00156BBE" w:rsidRPr="00156BBE" w:rsidRDefault="00156BBE" w:rsidP="00156BBE">
            <w:pPr>
              <w:spacing w:after="0" w:line="240" w:lineRule="auto"/>
              <w:contextualSpacing/>
              <w:jc w:val="center"/>
              <w:rPr>
                <w:lang w:val="en-GB"/>
              </w:rPr>
            </w:pPr>
            <w:r w:rsidRPr="00156BBE">
              <w:rPr>
                <w:lang w:val="en-GB"/>
              </w:rPr>
              <w:t>65+ years</w:t>
            </w:r>
          </w:p>
        </w:tc>
        <w:tc>
          <w:tcPr>
            <w:tcW w:w="3021" w:type="dxa"/>
          </w:tcPr>
          <w:p w:rsidR="00156BBE" w:rsidRPr="00156BBE" w:rsidRDefault="00156BBE" w:rsidP="00156BBE">
            <w:pPr>
              <w:spacing w:after="0" w:line="240" w:lineRule="auto"/>
              <w:contextualSpacing/>
              <w:rPr>
                <w:lang w:val="en-GB"/>
              </w:rPr>
            </w:pPr>
          </w:p>
        </w:tc>
        <w:tc>
          <w:tcPr>
            <w:tcW w:w="3021" w:type="dxa"/>
          </w:tcPr>
          <w:p w:rsidR="00156BBE" w:rsidRPr="00156BBE" w:rsidRDefault="00156BBE" w:rsidP="00156BBE">
            <w:pPr>
              <w:spacing w:after="0" w:line="240" w:lineRule="auto"/>
              <w:contextualSpacing/>
              <w:rPr>
                <w:lang w:val="en-GB"/>
              </w:rPr>
            </w:pPr>
          </w:p>
        </w:tc>
      </w:tr>
      <w:tr w:rsidR="00156BBE" w:rsidRPr="00156BBE" w:rsidTr="00156BBE">
        <w:trPr>
          <w:cnfStyle w:val="000000100000" w:firstRow="0" w:lastRow="0" w:firstColumn="0" w:lastColumn="0" w:oddVBand="0" w:evenVBand="0" w:oddHBand="1" w:evenHBand="0" w:firstRowFirstColumn="0" w:firstRowLastColumn="0" w:lastRowFirstColumn="0" w:lastRowLastColumn="0"/>
          <w:trHeight w:val="340"/>
        </w:trPr>
        <w:tc>
          <w:tcPr>
            <w:tcW w:w="3020" w:type="dxa"/>
            <w:tcBorders>
              <w:left w:val="nil"/>
              <w:bottom w:val="nil"/>
            </w:tcBorders>
            <w:shd w:val="clear" w:color="auto" w:fill="auto"/>
          </w:tcPr>
          <w:p w:rsidR="00156BBE" w:rsidRPr="00156BBE" w:rsidRDefault="00156BBE" w:rsidP="00156BBE">
            <w:pPr>
              <w:spacing w:after="0" w:line="240" w:lineRule="auto"/>
              <w:contextualSpacing/>
              <w:jc w:val="center"/>
              <w:rPr>
                <w:lang w:val="en-GB"/>
              </w:rPr>
            </w:pPr>
            <w:r w:rsidRPr="00156BBE">
              <w:rPr>
                <w:lang w:val="en-GB"/>
              </w:rPr>
              <w:t>TOTAL</w:t>
            </w:r>
          </w:p>
        </w:tc>
        <w:tc>
          <w:tcPr>
            <w:tcW w:w="3021" w:type="dxa"/>
          </w:tcPr>
          <w:p w:rsidR="00156BBE" w:rsidRPr="00156BBE" w:rsidRDefault="00156BBE" w:rsidP="00156BBE">
            <w:pPr>
              <w:spacing w:after="0" w:line="240" w:lineRule="auto"/>
              <w:contextualSpacing/>
              <w:rPr>
                <w:lang w:val="en-GB"/>
              </w:rPr>
            </w:pPr>
          </w:p>
        </w:tc>
        <w:tc>
          <w:tcPr>
            <w:tcW w:w="3021" w:type="dxa"/>
          </w:tcPr>
          <w:p w:rsidR="00156BBE" w:rsidRPr="00156BBE" w:rsidRDefault="00156BBE" w:rsidP="00156BBE">
            <w:pPr>
              <w:spacing w:after="0" w:line="240" w:lineRule="auto"/>
              <w:contextualSpacing/>
              <w:rPr>
                <w:lang w:val="en-GB"/>
              </w:rPr>
            </w:pPr>
          </w:p>
        </w:tc>
      </w:tr>
    </w:tbl>
    <w:p w:rsidR="00156BBE" w:rsidRPr="00156BBE" w:rsidRDefault="00156BBE" w:rsidP="00156BBE">
      <w:pPr>
        <w:spacing w:after="160" w:line="259" w:lineRule="auto"/>
        <w:contextualSpacing/>
        <w:rPr>
          <w:lang w:val="en-GB"/>
        </w:rPr>
      </w:pPr>
    </w:p>
    <w:p w:rsidR="00156BBE" w:rsidRPr="00156BBE" w:rsidRDefault="00156BBE" w:rsidP="00156BBE">
      <w:pPr>
        <w:spacing w:after="160" w:line="259" w:lineRule="auto"/>
        <w:contextualSpacing/>
        <w:rPr>
          <w:lang w:val="en-GB"/>
        </w:rPr>
      </w:pPr>
      <w:r w:rsidRPr="00156BBE">
        <w:rPr>
          <w:lang w:val="en-GB"/>
        </w:rPr>
        <w:t>2. What positions/jobs do mature age workers fill?</w:t>
      </w:r>
    </w:p>
    <w:p w:rsidR="00156BBE" w:rsidRPr="00156BBE" w:rsidRDefault="00156BBE" w:rsidP="00156BBE">
      <w:pPr>
        <w:spacing w:after="160" w:line="259" w:lineRule="auto"/>
        <w:contextualSpacing/>
        <w:rPr>
          <w:lang w:val="en-GB"/>
        </w:rPr>
      </w:pPr>
    </w:p>
    <w:tbl>
      <w:tblPr>
        <w:tblStyle w:val="GridTable3-Accent51"/>
        <w:tblW w:w="0" w:type="auto"/>
        <w:tblLook w:val="0400" w:firstRow="0" w:lastRow="0" w:firstColumn="0" w:lastColumn="0" w:noHBand="0" w:noVBand="1"/>
      </w:tblPr>
      <w:tblGrid>
        <w:gridCol w:w="3020"/>
        <w:gridCol w:w="3021"/>
        <w:gridCol w:w="3021"/>
      </w:tblGrid>
      <w:tr w:rsidR="00156BBE" w:rsidRPr="00156BBE" w:rsidTr="00156BBE">
        <w:trPr>
          <w:cnfStyle w:val="000000100000" w:firstRow="0" w:lastRow="0" w:firstColumn="0" w:lastColumn="0" w:oddVBand="0" w:evenVBand="0" w:oddHBand="1" w:evenHBand="0" w:firstRowFirstColumn="0" w:firstRowLastColumn="0" w:lastRowFirstColumn="0" w:lastRowLastColumn="0"/>
        </w:trPr>
        <w:tc>
          <w:tcPr>
            <w:tcW w:w="3020" w:type="dxa"/>
            <w:tcBorders>
              <w:top w:val="nil"/>
              <w:left w:val="nil"/>
            </w:tcBorders>
            <w:shd w:val="clear" w:color="auto" w:fill="auto"/>
          </w:tcPr>
          <w:p w:rsidR="00156BBE" w:rsidRPr="00156BBE" w:rsidRDefault="00156BBE" w:rsidP="00156BBE">
            <w:pPr>
              <w:spacing w:after="0" w:line="240" w:lineRule="auto"/>
              <w:contextualSpacing/>
              <w:jc w:val="center"/>
              <w:rPr>
                <w:b/>
                <w:lang w:val="en-GB"/>
              </w:rPr>
            </w:pPr>
            <w:r w:rsidRPr="00156BBE">
              <w:rPr>
                <w:b/>
                <w:lang w:val="en-GB"/>
              </w:rPr>
              <w:t>Age</w:t>
            </w:r>
          </w:p>
        </w:tc>
        <w:tc>
          <w:tcPr>
            <w:tcW w:w="3021" w:type="dxa"/>
          </w:tcPr>
          <w:p w:rsidR="00156BBE" w:rsidRPr="00156BBE" w:rsidRDefault="00156BBE" w:rsidP="00156BBE">
            <w:pPr>
              <w:spacing w:after="0" w:line="240" w:lineRule="auto"/>
              <w:contextualSpacing/>
              <w:jc w:val="center"/>
              <w:rPr>
                <w:b/>
                <w:lang w:val="en-GB"/>
              </w:rPr>
            </w:pPr>
            <w:r w:rsidRPr="00156BBE">
              <w:rPr>
                <w:b/>
                <w:lang w:val="en-GB"/>
              </w:rPr>
              <w:t>Positions/jobs</w:t>
            </w:r>
          </w:p>
        </w:tc>
        <w:tc>
          <w:tcPr>
            <w:tcW w:w="3021" w:type="dxa"/>
          </w:tcPr>
          <w:p w:rsidR="00156BBE" w:rsidRPr="00156BBE" w:rsidRDefault="00156BBE" w:rsidP="00156BBE">
            <w:pPr>
              <w:spacing w:after="0" w:line="240" w:lineRule="auto"/>
              <w:contextualSpacing/>
              <w:jc w:val="center"/>
              <w:rPr>
                <w:b/>
                <w:lang w:val="en-GB"/>
              </w:rPr>
            </w:pPr>
            <w:r w:rsidRPr="00156BBE">
              <w:rPr>
                <w:b/>
                <w:lang w:val="en-GB"/>
              </w:rPr>
              <w:t>Number</w:t>
            </w:r>
          </w:p>
        </w:tc>
      </w:tr>
      <w:tr w:rsidR="00156BBE" w:rsidRPr="00156BBE" w:rsidTr="00156BBE">
        <w:trPr>
          <w:trHeight w:val="964"/>
        </w:trPr>
        <w:tc>
          <w:tcPr>
            <w:tcW w:w="3020" w:type="dxa"/>
            <w:tcBorders>
              <w:left w:val="nil"/>
            </w:tcBorders>
            <w:shd w:val="clear" w:color="auto" w:fill="auto"/>
            <w:vAlign w:val="center"/>
          </w:tcPr>
          <w:p w:rsidR="00156BBE" w:rsidRPr="00156BBE" w:rsidRDefault="00156BBE" w:rsidP="00156BBE">
            <w:pPr>
              <w:spacing w:after="0" w:line="240" w:lineRule="auto"/>
              <w:contextualSpacing/>
              <w:jc w:val="center"/>
              <w:rPr>
                <w:b/>
                <w:lang w:val="en-GB"/>
              </w:rPr>
            </w:pPr>
            <w:r w:rsidRPr="00156BBE">
              <w:rPr>
                <w:b/>
                <w:lang w:val="en-GB"/>
              </w:rPr>
              <w:t>45 - 54 years</w:t>
            </w:r>
          </w:p>
        </w:tc>
        <w:tc>
          <w:tcPr>
            <w:tcW w:w="3021" w:type="dxa"/>
            <w:vAlign w:val="center"/>
          </w:tcPr>
          <w:p w:rsidR="00156BBE" w:rsidRPr="00156BBE" w:rsidRDefault="00156BBE" w:rsidP="00156BBE">
            <w:pPr>
              <w:spacing w:after="0" w:line="240" w:lineRule="auto"/>
              <w:contextualSpacing/>
              <w:jc w:val="center"/>
              <w:rPr>
                <w:lang w:val="en-GB"/>
              </w:rPr>
            </w:pPr>
          </w:p>
        </w:tc>
        <w:tc>
          <w:tcPr>
            <w:tcW w:w="3021" w:type="dxa"/>
            <w:vAlign w:val="center"/>
          </w:tcPr>
          <w:p w:rsidR="00156BBE" w:rsidRPr="00156BBE" w:rsidRDefault="00156BBE" w:rsidP="00156BBE">
            <w:pPr>
              <w:spacing w:after="0" w:line="240" w:lineRule="auto"/>
              <w:contextualSpacing/>
              <w:jc w:val="center"/>
              <w:rPr>
                <w:lang w:val="en-GB"/>
              </w:rPr>
            </w:pPr>
          </w:p>
        </w:tc>
      </w:tr>
      <w:tr w:rsidR="00156BBE" w:rsidRPr="00156BBE" w:rsidTr="00156BBE">
        <w:trPr>
          <w:cnfStyle w:val="000000100000" w:firstRow="0" w:lastRow="0" w:firstColumn="0" w:lastColumn="0" w:oddVBand="0" w:evenVBand="0" w:oddHBand="1" w:evenHBand="0" w:firstRowFirstColumn="0" w:firstRowLastColumn="0" w:lastRowFirstColumn="0" w:lastRowLastColumn="0"/>
          <w:trHeight w:val="964"/>
        </w:trPr>
        <w:tc>
          <w:tcPr>
            <w:tcW w:w="3020" w:type="dxa"/>
            <w:tcBorders>
              <w:left w:val="nil"/>
              <w:bottom w:val="single" w:sz="4" w:space="0" w:color="9CC2E5"/>
            </w:tcBorders>
            <w:shd w:val="clear" w:color="auto" w:fill="auto"/>
            <w:vAlign w:val="center"/>
          </w:tcPr>
          <w:p w:rsidR="00156BBE" w:rsidRPr="00156BBE" w:rsidRDefault="00156BBE" w:rsidP="00156BBE">
            <w:pPr>
              <w:spacing w:after="0" w:line="240" w:lineRule="auto"/>
              <w:contextualSpacing/>
              <w:jc w:val="center"/>
              <w:rPr>
                <w:b/>
                <w:lang w:val="en-GB"/>
              </w:rPr>
            </w:pPr>
            <w:r w:rsidRPr="00156BBE">
              <w:rPr>
                <w:b/>
                <w:lang w:val="en-GB"/>
              </w:rPr>
              <w:t>55 - 64 years</w:t>
            </w:r>
          </w:p>
        </w:tc>
        <w:tc>
          <w:tcPr>
            <w:tcW w:w="3021" w:type="dxa"/>
            <w:vAlign w:val="center"/>
          </w:tcPr>
          <w:p w:rsidR="00156BBE" w:rsidRPr="00156BBE" w:rsidRDefault="00156BBE" w:rsidP="00156BBE">
            <w:pPr>
              <w:spacing w:after="0" w:line="240" w:lineRule="auto"/>
              <w:contextualSpacing/>
              <w:jc w:val="center"/>
              <w:rPr>
                <w:lang w:val="en-GB"/>
              </w:rPr>
            </w:pPr>
          </w:p>
        </w:tc>
        <w:tc>
          <w:tcPr>
            <w:tcW w:w="3021" w:type="dxa"/>
            <w:vAlign w:val="center"/>
          </w:tcPr>
          <w:p w:rsidR="00156BBE" w:rsidRPr="00156BBE" w:rsidRDefault="00156BBE" w:rsidP="00156BBE">
            <w:pPr>
              <w:spacing w:after="0" w:line="240" w:lineRule="auto"/>
              <w:contextualSpacing/>
              <w:jc w:val="center"/>
              <w:rPr>
                <w:lang w:val="en-GB"/>
              </w:rPr>
            </w:pPr>
          </w:p>
        </w:tc>
      </w:tr>
      <w:tr w:rsidR="00156BBE" w:rsidRPr="00156BBE" w:rsidTr="00156BBE">
        <w:trPr>
          <w:trHeight w:val="964"/>
        </w:trPr>
        <w:tc>
          <w:tcPr>
            <w:tcW w:w="3020" w:type="dxa"/>
            <w:tcBorders>
              <w:left w:val="nil"/>
              <w:bottom w:val="nil"/>
            </w:tcBorders>
            <w:shd w:val="clear" w:color="auto" w:fill="auto"/>
            <w:vAlign w:val="center"/>
          </w:tcPr>
          <w:p w:rsidR="00156BBE" w:rsidRPr="00156BBE" w:rsidRDefault="00156BBE" w:rsidP="00156BBE">
            <w:pPr>
              <w:spacing w:after="0" w:line="240" w:lineRule="auto"/>
              <w:contextualSpacing/>
              <w:jc w:val="center"/>
              <w:rPr>
                <w:b/>
                <w:lang w:val="en-GB"/>
              </w:rPr>
            </w:pPr>
            <w:r w:rsidRPr="00156BBE">
              <w:rPr>
                <w:b/>
                <w:lang w:val="en-GB"/>
              </w:rPr>
              <w:t>65+ years</w:t>
            </w:r>
          </w:p>
        </w:tc>
        <w:tc>
          <w:tcPr>
            <w:tcW w:w="3021" w:type="dxa"/>
            <w:vAlign w:val="center"/>
          </w:tcPr>
          <w:p w:rsidR="00156BBE" w:rsidRPr="00156BBE" w:rsidRDefault="00156BBE" w:rsidP="00156BBE">
            <w:pPr>
              <w:spacing w:after="0" w:line="240" w:lineRule="auto"/>
              <w:contextualSpacing/>
              <w:jc w:val="center"/>
              <w:rPr>
                <w:lang w:val="en-GB"/>
              </w:rPr>
            </w:pPr>
          </w:p>
        </w:tc>
        <w:tc>
          <w:tcPr>
            <w:tcW w:w="3021" w:type="dxa"/>
            <w:vAlign w:val="center"/>
          </w:tcPr>
          <w:p w:rsidR="00156BBE" w:rsidRPr="00156BBE" w:rsidRDefault="00156BBE" w:rsidP="00156BBE">
            <w:pPr>
              <w:spacing w:after="0" w:line="240" w:lineRule="auto"/>
              <w:contextualSpacing/>
              <w:jc w:val="center"/>
              <w:rPr>
                <w:lang w:val="en-GB"/>
              </w:rPr>
            </w:pPr>
          </w:p>
        </w:tc>
      </w:tr>
    </w:tbl>
    <w:p w:rsidR="00156BBE" w:rsidRPr="00156BBE" w:rsidRDefault="00156BBE" w:rsidP="00156BBE">
      <w:pPr>
        <w:spacing w:after="160" w:line="259" w:lineRule="auto"/>
        <w:contextualSpacing/>
        <w:rPr>
          <w:lang w:val="en-GB"/>
        </w:rPr>
      </w:pPr>
    </w:p>
    <w:p w:rsidR="00156BBE" w:rsidRPr="00156BBE" w:rsidRDefault="00156BBE" w:rsidP="00156BBE">
      <w:pPr>
        <w:spacing w:after="160" w:line="259" w:lineRule="auto"/>
        <w:contextualSpacing/>
        <w:rPr>
          <w:lang w:val="en-GB"/>
        </w:rPr>
      </w:pPr>
      <w:r w:rsidRPr="00156BBE">
        <w:rPr>
          <w:lang w:val="en-GB"/>
        </w:rPr>
        <w:t>3. Which of these positions/jobs are critical to your organisation? And of those, which are filled by mature age workers?</w:t>
      </w:r>
    </w:p>
    <w:p w:rsidR="00156BBE" w:rsidRPr="00156BBE" w:rsidRDefault="00156BBE" w:rsidP="00156BBE">
      <w:pPr>
        <w:spacing w:after="160" w:line="259" w:lineRule="auto"/>
        <w:contextualSpacing/>
        <w:rPr>
          <w:lang w:val="en-GB"/>
        </w:rPr>
      </w:pPr>
    </w:p>
    <w:tbl>
      <w:tblPr>
        <w:tblStyle w:val="GridTable3-Accent51"/>
        <w:tblW w:w="0" w:type="auto"/>
        <w:tblLook w:val="0400" w:firstRow="0" w:lastRow="0" w:firstColumn="0" w:lastColumn="0" w:noHBand="0" w:noVBand="1"/>
      </w:tblPr>
      <w:tblGrid>
        <w:gridCol w:w="3020"/>
        <w:gridCol w:w="3021"/>
        <w:gridCol w:w="3021"/>
      </w:tblGrid>
      <w:tr w:rsidR="00156BBE" w:rsidRPr="00156BBE" w:rsidTr="00156BBE">
        <w:trPr>
          <w:cnfStyle w:val="000000100000" w:firstRow="0" w:lastRow="0" w:firstColumn="0" w:lastColumn="0" w:oddVBand="0" w:evenVBand="0" w:oddHBand="1" w:evenHBand="0" w:firstRowFirstColumn="0" w:firstRowLastColumn="0" w:lastRowFirstColumn="0" w:lastRowLastColumn="0"/>
        </w:trPr>
        <w:tc>
          <w:tcPr>
            <w:tcW w:w="3020" w:type="dxa"/>
            <w:tcBorders>
              <w:top w:val="nil"/>
              <w:left w:val="nil"/>
            </w:tcBorders>
            <w:shd w:val="clear" w:color="auto" w:fill="auto"/>
          </w:tcPr>
          <w:p w:rsidR="00156BBE" w:rsidRPr="00156BBE" w:rsidRDefault="00156BBE" w:rsidP="00156BBE">
            <w:pPr>
              <w:spacing w:after="0" w:line="240" w:lineRule="auto"/>
              <w:contextualSpacing/>
              <w:jc w:val="center"/>
              <w:rPr>
                <w:b/>
                <w:lang w:val="en-GB"/>
              </w:rPr>
            </w:pPr>
            <w:r w:rsidRPr="00156BBE">
              <w:rPr>
                <w:b/>
                <w:lang w:val="en-GB"/>
              </w:rPr>
              <w:t>Age</w:t>
            </w:r>
          </w:p>
        </w:tc>
        <w:tc>
          <w:tcPr>
            <w:tcW w:w="3021" w:type="dxa"/>
          </w:tcPr>
          <w:p w:rsidR="00156BBE" w:rsidRPr="00156BBE" w:rsidRDefault="00156BBE" w:rsidP="00156BBE">
            <w:pPr>
              <w:spacing w:after="0" w:line="240" w:lineRule="auto"/>
              <w:contextualSpacing/>
              <w:jc w:val="center"/>
              <w:rPr>
                <w:b/>
                <w:lang w:val="en-GB"/>
              </w:rPr>
            </w:pPr>
            <w:r w:rsidRPr="00156BBE">
              <w:rPr>
                <w:b/>
                <w:lang w:val="en-GB"/>
              </w:rPr>
              <w:t>Positions/jobs</w:t>
            </w:r>
          </w:p>
        </w:tc>
        <w:tc>
          <w:tcPr>
            <w:tcW w:w="3021" w:type="dxa"/>
          </w:tcPr>
          <w:p w:rsidR="00156BBE" w:rsidRPr="00156BBE" w:rsidRDefault="00156BBE" w:rsidP="00156BBE">
            <w:pPr>
              <w:spacing w:after="0" w:line="240" w:lineRule="auto"/>
              <w:contextualSpacing/>
              <w:jc w:val="center"/>
              <w:rPr>
                <w:b/>
                <w:lang w:val="en-GB"/>
              </w:rPr>
            </w:pPr>
            <w:r w:rsidRPr="00156BBE">
              <w:rPr>
                <w:b/>
                <w:lang w:val="en-GB"/>
              </w:rPr>
              <w:t>Number</w:t>
            </w:r>
          </w:p>
        </w:tc>
      </w:tr>
      <w:tr w:rsidR="00156BBE" w:rsidRPr="00156BBE" w:rsidTr="00156BBE">
        <w:trPr>
          <w:trHeight w:val="964"/>
        </w:trPr>
        <w:tc>
          <w:tcPr>
            <w:tcW w:w="3020" w:type="dxa"/>
            <w:tcBorders>
              <w:left w:val="nil"/>
            </w:tcBorders>
            <w:shd w:val="clear" w:color="auto" w:fill="auto"/>
            <w:vAlign w:val="center"/>
          </w:tcPr>
          <w:p w:rsidR="00156BBE" w:rsidRPr="00156BBE" w:rsidRDefault="00156BBE" w:rsidP="00156BBE">
            <w:pPr>
              <w:spacing w:after="0" w:line="240" w:lineRule="auto"/>
              <w:contextualSpacing/>
              <w:jc w:val="center"/>
              <w:rPr>
                <w:b/>
                <w:lang w:val="en-GB"/>
              </w:rPr>
            </w:pPr>
            <w:r w:rsidRPr="00156BBE">
              <w:rPr>
                <w:b/>
                <w:lang w:val="en-GB"/>
              </w:rPr>
              <w:t>45 - 54 years</w:t>
            </w:r>
          </w:p>
        </w:tc>
        <w:tc>
          <w:tcPr>
            <w:tcW w:w="3021" w:type="dxa"/>
            <w:vAlign w:val="center"/>
          </w:tcPr>
          <w:p w:rsidR="00156BBE" w:rsidRPr="00156BBE" w:rsidRDefault="00156BBE" w:rsidP="00156BBE">
            <w:pPr>
              <w:spacing w:after="0" w:line="240" w:lineRule="auto"/>
              <w:contextualSpacing/>
              <w:jc w:val="center"/>
              <w:rPr>
                <w:lang w:val="en-GB"/>
              </w:rPr>
            </w:pPr>
          </w:p>
        </w:tc>
        <w:tc>
          <w:tcPr>
            <w:tcW w:w="3021" w:type="dxa"/>
            <w:vAlign w:val="center"/>
          </w:tcPr>
          <w:p w:rsidR="00156BBE" w:rsidRPr="00156BBE" w:rsidRDefault="00156BBE" w:rsidP="00156BBE">
            <w:pPr>
              <w:spacing w:after="0" w:line="240" w:lineRule="auto"/>
              <w:contextualSpacing/>
              <w:jc w:val="center"/>
              <w:rPr>
                <w:lang w:val="en-GB"/>
              </w:rPr>
            </w:pPr>
          </w:p>
        </w:tc>
      </w:tr>
      <w:tr w:rsidR="00156BBE" w:rsidRPr="00156BBE" w:rsidTr="00156BBE">
        <w:trPr>
          <w:cnfStyle w:val="000000100000" w:firstRow="0" w:lastRow="0" w:firstColumn="0" w:lastColumn="0" w:oddVBand="0" w:evenVBand="0" w:oddHBand="1" w:evenHBand="0" w:firstRowFirstColumn="0" w:firstRowLastColumn="0" w:lastRowFirstColumn="0" w:lastRowLastColumn="0"/>
          <w:trHeight w:val="964"/>
        </w:trPr>
        <w:tc>
          <w:tcPr>
            <w:tcW w:w="3020" w:type="dxa"/>
            <w:tcBorders>
              <w:left w:val="nil"/>
              <w:bottom w:val="single" w:sz="4" w:space="0" w:color="9CC2E5"/>
            </w:tcBorders>
            <w:shd w:val="clear" w:color="auto" w:fill="auto"/>
            <w:vAlign w:val="center"/>
          </w:tcPr>
          <w:p w:rsidR="00156BBE" w:rsidRPr="00156BBE" w:rsidRDefault="00156BBE" w:rsidP="00156BBE">
            <w:pPr>
              <w:spacing w:after="0" w:line="240" w:lineRule="auto"/>
              <w:contextualSpacing/>
              <w:jc w:val="center"/>
              <w:rPr>
                <w:b/>
                <w:lang w:val="en-GB"/>
              </w:rPr>
            </w:pPr>
            <w:r w:rsidRPr="00156BBE">
              <w:rPr>
                <w:b/>
                <w:lang w:val="en-GB"/>
              </w:rPr>
              <w:t>55 - 64 years</w:t>
            </w:r>
          </w:p>
        </w:tc>
        <w:tc>
          <w:tcPr>
            <w:tcW w:w="3021" w:type="dxa"/>
            <w:vAlign w:val="center"/>
          </w:tcPr>
          <w:p w:rsidR="00156BBE" w:rsidRPr="00156BBE" w:rsidRDefault="00156BBE" w:rsidP="00156BBE">
            <w:pPr>
              <w:spacing w:after="0" w:line="240" w:lineRule="auto"/>
              <w:contextualSpacing/>
              <w:jc w:val="center"/>
              <w:rPr>
                <w:lang w:val="en-GB"/>
              </w:rPr>
            </w:pPr>
          </w:p>
        </w:tc>
        <w:tc>
          <w:tcPr>
            <w:tcW w:w="3021" w:type="dxa"/>
            <w:vAlign w:val="center"/>
          </w:tcPr>
          <w:p w:rsidR="00156BBE" w:rsidRPr="00156BBE" w:rsidRDefault="00156BBE" w:rsidP="00156BBE">
            <w:pPr>
              <w:spacing w:after="0" w:line="240" w:lineRule="auto"/>
              <w:contextualSpacing/>
              <w:jc w:val="center"/>
              <w:rPr>
                <w:lang w:val="en-GB"/>
              </w:rPr>
            </w:pPr>
          </w:p>
        </w:tc>
      </w:tr>
      <w:tr w:rsidR="00156BBE" w:rsidRPr="00156BBE" w:rsidTr="00156BBE">
        <w:trPr>
          <w:trHeight w:val="964"/>
        </w:trPr>
        <w:tc>
          <w:tcPr>
            <w:tcW w:w="3020" w:type="dxa"/>
            <w:tcBorders>
              <w:left w:val="nil"/>
              <w:bottom w:val="nil"/>
            </w:tcBorders>
            <w:shd w:val="clear" w:color="auto" w:fill="auto"/>
            <w:vAlign w:val="center"/>
          </w:tcPr>
          <w:p w:rsidR="00156BBE" w:rsidRPr="00156BBE" w:rsidRDefault="00156BBE" w:rsidP="00156BBE">
            <w:pPr>
              <w:spacing w:after="0" w:line="240" w:lineRule="auto"/>
              <w:contextualSpacing/>
              <w:jc w:val="center"/>
              <w:rPr>
                <w:b/>
                <w:lang w:val="en-GB"/>
              </w:rPr>
            </w:pPr>
            <w:r w:rsidRPr="00156BBE">
              <w:rPr>
                <w:b/>
                <w:lang w:val="en-GB"/>
              </w:rPr>
              <w:t>65+ years</w:t>
            </w:r>
          </w:p>
        </w:tc>
        <w:tc>
          <w:tcPr>
            <w:tcW w:w="3021" w:type="dxa"/>
            <w:vAlign w:val="center"/>
          </w:tcPr>
          <w:p w:rsidR="00156BBE" w:rsidRPr="00156BBE" w:rsidRDefault="00156BBE" w:rsidP="00156BBE">
            <w:pPr>
              <w:spacing w:after="0" w:line="240" w:lineRule="auto"/>
              <w:contextualSpacing/>
              <w:jc w:val="center"/>
              <w:rPr>
                <w:lang w:val="en-GB"/>
              </w:rPr>
            </w:pPr>
          </w:p>
        </w:tc>
        <w:tc>
          <w:tcPr>
            <w:tcW w:w="3021" w:type="dxa"/>
            <w:vAlign w:val="center"/>
          </w:tcPr>
          <w:p w:rsidR="00156BBE" w:rsidRPr="00156BBE" w:rsidRDefault="00156BBE" w:rsidP="00156BBE">
            <w:pPr>
              <w:spacing w:after="0" w:line="240" w:lineRule="auto"/>
              <w:contextualSpacing/>
              <w:jc w:val="center"/>
              <w:rPr>
                <w:lang w:val="en-GB"/>
              </w:rPr>
            </w:pPr>
          </w:p>
        </w:tc>
      </w:tr>
    </w:tbl>
    <w:p w:rsidR="00156BBE" w:rsidRPr="00156BBE" w:rsidRDefault="00156BBE" w:rsidP="00156BBE">
      <w:pPr>
        <w:spacing w:after="160" w:line="259" w:lineRule="auto"/>
        <w:contextualSpacing/>
        <w:rPr>
          <w:lang w:val="en-GB"/>
        </w:rPr>
      </w:pPr>
    </w:p>
    <w:p w:rsidR="00156BBE" w:rsidRDefault="00156BBE" w:rsidP="00156BBE">
      <w:pPr>
        <w:spacing w:after="160" w:line="259" w:lineRule="auto"/>
        <w:contextualSpacing/>
        <w:rPr>
          <w:lang w:val="en-GB"/>
        </w:rPr>
      </w:pPr>
    </w:p>
    <w:p w:rsidR="00156BBE" w:rsidRPr="00156BBE" w:rsidRDefault="00156BBE" w:rsidP="00156BBE">
      <w:pPr>
        <w:spacing w:after="160" w:line="259" w:lineRule="auto"/>
        <w:contextualSpacing/>
        <w:rPr>
          <w:lang w:val="en-GB"/>
        </w:rPr>
      </w:pPr>
      <w:r w:rsidRPr="00156BBE">
        <w:rPr>
          <w:lang w:val="en-GB"/>
        </w:rPr>
        <w:t>4. What are the rates of absenteeism, staff turnover, injury time lost and workers compensation claims by age?</w:t>
      </w:r>
    </w:p>
    <w:p w:rsidR="00156BBE" w:rsidRPr="00156BBE" w:rsidRDefault="00156BBE" w:rsidP="00156BBE">
      <w:pPr>
        <w:spacing w:after="160" w:line="259" w:lineRule="auto"/>
        <w:contextualSpacing/>
        <w:rPr>
          <w:lang w:val="en-GB"/>
        </w:rPr>
      </w:pPr>
    </w:p>
    <w:tbl>
      <w:tblPr>
        <w:tblStyle w:val="GridTable3-Accent51"/>
        <w:tblW w:w="0" w:type="auto"/>
        <w:tblLook w:val="0400" w:firstRow="0" w:lastRow="0" w:firstColumn="0" w:lastColumn="0" w:noHBand="0" w:noVBand="1"/>
      </w:tblPr>
      <w:tblGrid>
        <w:gridCol w:w="1869"/>
        <w:gridCol w:w="1956"/>
        <w:gridCol w:w="1571"/>
        <w:gridCol w:w="1571"/>
        <w:gridCol w:w="2100"/>
      </w:tblGrid>
      <w:tr w:rsidR="00156BBE" w:rsidRPr="00156BBE" w:rsidTr="00156BBE">
        <w:trPr>
          <w:cnfStyle w:val="000000100000" w:firstRow="0" w:lastRow="0" w:firstColumn="0" w:lastColumn="0" w:oddVBand="0" w:evenVBand="0" w:oddHBand="1" w:evenHBand="0" w:firstRowFirstColumn="0" w:firstRowLastColumn="0" w:lastRowFirstColumn="0" w:lastRowLastColumn="0"/>
          <w:trHeight w:val="340"/>
        </w:trPr>
        <w:tc>
          <w:tcPr>
            <w:tcW w:w="1869" w:type="dxa"/>
            <w:tcBorders>
              <w:top w:val="nil"/>
              <w:left w:val="nil"/>
            </w:tcBorders>
            <w:shd w:val="clear" w:color="auto" w:fill="auto"/>
          </w:tcPr>
          <w:p w:rsidR="00156BBE" w:rsidRPr="00156BBE" w:rsidRDefault="00156BBE" w:rsidP="00156BBE">
            <w:pPr>
              <w:spacing w:after="0" w:line="240" w:lineRule="auto"/>
              <w:contextualSpacing/>
              <w:jc w:val="center"/>
              <w:rPr>
                <w:b/>
                <w:lang w:val="en-GB"/>
              </w:rPr>
            </w:pPr>
            <w:r w:rsidRPr="00156BBE">
              <w:rPr>
                <w:b/>
                <w:lang w:val="en-GB"/>
              </w:rPr>
              <w:t>Age</w:t>
            </w:r>
          </w:p>
        </w:tc>
        <w:tc>
          <w:tcPr>
            <w:tcW w:w="1956" w:type="dxa"/>
          </w:tcPr>
          <w:p w:rsidR="00156BBE" w:rsidRPr="00156BBE" w:rsidRDefault="00156BBE" w:rsidP="00156BBE">
            <w:pPr>
              <w:spacing w:after="0" w:line="240" w:lineRule="auto"/>
              <w:contextualSpacing/>
              <w:jc w:val="center"/>
              <w:rPr>
                <w:b/>
                <w:lang w:val="en-GB"/>
              </w:rPr>
            </w:pPr>
            <w:r w:rsidRPr="00156BBE">
              <w:rPr>
                <w:b/>
                <w:lang w:val="en-GB"/>
              </w:rPr>
              <w:t>Absenteeism</w:t>
            </w:r>
          </w:p>
        </w:tc>
        <w:tc>
          <w:tcPr>
            <w:tcW w:w="1571" w:type="dxa"/>
          </w:tcPr>
          <w:p w:rsidR="00156BBE" w:rsidRPr="00156BBE" w:rsidRDefault="00156BBE" w:rsidP="00156BBE">
            <w:pPr>
              <w:spacing w:after="0" w:line="240" w:lineRule="auto"/>
              <w:contextualSpacing/>
              <w:jc w:val="center"/>
              <w:rPr>
                <w:b/>
                <w:lang w:val="en-GB"/>
              </w:rPr>
            </w:pPr>
            <w:r w:rsidRPr="00156BBE">
              <w:rPr>
                <w:b/>
                <w:lang w:val="en-GB"/>
              </w:rPr>
              <w:t>Staff turnover</w:t>
            </w:r>
          </w:p>
        </w:tc>
        <w:tc>
          <w:tcPr>
            <w:tcW w:w="1571" w:type="dxa"/>
          </w:tcPr>
          <w:p w:rsidR="00156BBE" w:rsidRPr="00156BBE" w:rsidRDefault="00156BBE" w:rsidP="00156BBE">
            <w:pPr>
              <w:spacing w:after="0" w:line="240" w:lineRule="auto"/>
              <w:contextualSpacing/>
              <w:jc w:val="center"/>
              <w:rPr>
                <w:b/>
                <w:lang w:val="en-GB"/>
              </w:rPr>
            </w:pPr>
            <w:r w:rsidRPr="00156BBE">
              <w:rPr>
                <w:b/>
                <w:lang w:val="en-GB"/>
              </w:rPr>
              <w:t>Injury time lost</w:t>
            </w:r>
          </w:p>
        </w:tc>
        <w:tc>
          <w:tcPr>
            <w:tcW w:w="2100" w:type="dxa"/>
          </w:tcPr>
          <w:p w:rsidR="00156BBE" w:rsidRPr="00156BBE" w:rsidRDefault="00156BBE" w:rsidP="00156BBE">
            <w:pPr>
              <w:spacing w:after="0" w:line="240" w:lineRule="auto"/>
              <w:contextualSpacing/>
              <w:jc w:val="center"/>
              <w:rPr>
                <w:b/>
                <w:lang w:val="en-GB"/>
              </w:rPr>
            </w:pPr>
            <w:r w:rsidRPr="00156BBE">
              <w:rPr>
                <w:b/>
                <w:lang w:val="en-GB"/>
              </w:rPr>
              <w:t>Workers compensation claims</w:t>
            </w:r>
          </w:p>
        </w:tc>
      </w:tr>
      <w:tr w:rsidR="00156BBE" w:rsidRPr="00156BBE" w:rsidTr="00A05F90">
        <w:trPr>
          <w:trHeight w:val="340"/>
        </w:trPr>
        <w:tc>
          <w:tcPr>
            <w:tcW w:w="1869" w:type="dxa"/>
            <w:tcBorders>
              <w:left w:val="nil"/>
            </w:tcBorders>
            <w:shd w:val="clear" w:color="auto" w:fill="auto"/>
          </w:tcPr>
          <w:p w:rsidR="00156BBE" w:rsidRPr="00156BBE" w:rsidRDefault="00156BBE" w:rsidP="00156BBE">
            <w:pPr>
              <w:spacing w:after="0" w:line="240" w:lineRule="auto"/>
              <w:contextualSpacing/>
              <w:jc w:val="center"/>
              <w:rPr>
                <w:b/>
                <w:lang w:val="en-GB"/>
              </w:rPr>
            </w:pPr>
            <w:r w:rsidRPr="00156BBE">
              <w:rPr>
                <w:b/>
                <w:lang w:val="en-GB"/>
              </w:rPr>
              <w:t>16 – 21 years</w:t>
            </w:r>
          </w:p>
        </w:tc>
        <w:tc>
          <w:tcPr>
            <w:tcW w:w="1956" w:type="dxa"/>
          </w:tcPr>
          <w:p w:rsidR="00156BBE" w:rsidRPr="00156BBE" w:rsidRDefault="00156BBE" w:rsidP="00156BBE">
            <w:pPr>
              <w:spacing w:after="0" w:line="240" w:lineRule="auto"/>
              <w:contextualSpacing/>
              <w:rPr>
                <w:lang w:val="en-GB"/>
              </w:rPr>
            </w:pPr>
          </w:p>
        </w:tc>
        <w:tc>
          <w:tcPr>
            <w:tcW w:w="1571" w:type="dxa"/>
          </w:tcPr>
          <w:p w:rsidR="00156BBE" w:rsidRPr="00156BBE" w:rsidRDefault="00156BBE" w:rsidP="00156BBE">
            <w:pPr>
              <w:spacing w:after="0" w:line="240" w:lineRule="auto"/>
              <w:contextualSpacing/>
              <w:rPr>
                <w:lang w:val="en-GB"/>
              </w:rPr>
            </w:pPr>
          </w:p>
        </w:tc>
        <w:tc>
          <w:tcPr>
            <w:tcW w:w="1571" w:type="dxa"/>
          </w:tcPr>
          <w:p w:rsidR="00156BBE" w:rsidRPr="00156BBE" w:rsidRDefault="00156BBE" w:rsidP="00156BBE">
            <w:pPr>
              <w:spacing w:after="0" w:line="240" w:lineRule="auto"/>
              <w:contextualSpacing/>
              <w:rPr>
                <w:lang w:val="en-GB"/>
              </w:rPr>
            </w:pPr>
          </w:p>
        </w:tc>
        <w:tc>
          <w:tcPr>
            <w:tcW w:w="2100" w:type="dxa"/>
          </w:tcPr>
          <w:p w:rsidR="00156BBE" w:rsidRPr="00156BBE" w:rsidRDefault="00156BBE" w:rsidP="00156BBE">
            <w:pPr>
              <w:spacing w:after="0" w:line="240" w:lineRule="auto"/>
              <w:contextualSpacing/>
              <w:rPr>
                <w:lang w:val="en-GB"/>
              </w:rPr>
            </w:pPr>
          </w:p>
        </w:tc>
      </w:tr>
      <w:tr w:rsidR="00156BBE" w:rsidRPr="00156BBE" w:rsidTr="00156BBE">
        <w:trPr>
          <w:cnfStyle w:val="000000100000" w:firstRow="0" w:lastRow="0" w:firstColumn="0" w:lastColumn="0" w:oddVBand="0" w:evenVBand="0" w:oddHBand="1" w:evenHBand="0" w:firstRowFirstColumn="0" w:firstRowLastColumn="0" w:lastRowFirstColumn="0" w:lastRowLastColumn="0"/>
          <w:trHeight w:val="340"/>
        </w:trPr>
        <w:tc>
          <w:tcPr>
            <w:tcW w:w="1869" w:type="dxa"/>
            <w:tcBorders>
              <w:left w:val="nil"/>
            </w:tcBorders>
            <w:shd w:val="clear" w:color="auto" w:fill="auto"/>
          </w:tcPr>
          <w:p w:rsidR="00156BBE" w:rsidRPr="00156BBE" w:rsidRDefault="00156BBE" w:rsidP="00156BBE">
            <w:pPr>
              <w:spacing w:after="0" w:line="240" w:lineRule="auto"/>
              <w:contextualSpacing/>
              <w:jc w:val="center"/>
              <w:rPr>
                <w:b/>
                <w:lang w:val="en-GB"/>
              </w:rPr>
            </w:pPr>
            <w:r w:rsidRPr="00156BBE">
              <w:rPr>
                <w:b/>
                <w:lang w:val="en-GB"/>
              </w:rPr>
              <w:t>22 – 44 years</w:t>
            </w:r>
          </w:p>
        </w:tc>
        <w:tc>
          <w:tcPr>
            <w:tcW w:w="1956" w:type="dxa"/>
          </w:tcPr>
          <w:p w:rsidR="00156BBE" w:rsidRPr="00156BBE" w:rsidRDefault="00156BBE" w:rsidP="00156BBE">
            <w:pPr>
              <w:spacing w:after="0" w:line="240" w:lineRule="auto"/>
              <w:contextualSpacing/>
              <w:rPr>
                <w:lang w:val="en-GB"/>
              </w:rPr>
            </w:pPr>
          </w:p>
        </w:tc>
        <w:tc>
          <w:tcPr>
            <w:tcW w:w="1571" w:type="dxa"/>
          </w:tcPr>
          <w:p w:rsidR="00156BBE" w:rsidRPr="00156BBE" w:rsidRDefault="00156BBE" w:rsidP="00156BBE">
            <w:pPr>
              <w:spacing w:after="0" w:line="240" w:lineRule="auto"/>
              <w:contextualSpacing/>
              <w:rPr>
                <w:lang w:val="en-GB"/>
              </w:rPr>
            </w:pPr>
          </w:p>
        </w:tc>
        <w:tc>
          <w:tcPr>
            <w:tcW w:w="1571" w:type="dxa"/>
          </w:tcPr>
          <w:p w:rsidR="00156BBE" w:rsidRPr="00156BBE" w:rsidRDefault="00156BBE" w:rsidP="00156BBE">
            <w:pPr>
              <w:spacing w:after="0" w:line="240" w:lineRule="auto"/>
              <w:contextualSpacing/>
              <w:rPr>
                <w:lang w:val="en-GB"/>
              </w:rPr>
            </w:pPr>
          </w:p>
        </w:tc>
        <w:tc>
          <w:tcPr>
            <w:tcW w:w="2100" w:type="dxa"/>
          </w:tcPr>
          <w:p w:rsidR="00156BBE" w:rsidRPr="00156BBE" w:rsidRDefault="00156BBE" w:rsidP="00156BBE">
            <w:pPr>
              <w:spacing w:after="0" w:line="240" w:lineRule="auto"/>
              <w:contextualSpacing/>
              <w:rPr>
                <w:lang w:val="en-GB"/>
              </w:rPr>
            </w:pPr>
          </w:p>
        </w:tc>
      </w:tr>
      <w:tr w:rsidR="00156BBE" w:rsidRPr="00156BBE" w:rsidTr="00A05F90">
        <w:trPr>
          <w:trHeight w:val="340"/>
        </w:trPr>
        <w:tc>
          <w:tcPr>
            <w:tcW w:w="1869" w:type="dxa"/>
            <w:tcBorders>
              <w:left w:val="nil"/>
            </w:tcBorders>
            <w:shd w:val="clear" w:color="auto" w:fill="auto"/>
          </w:tcPr>
          <w:p w:rsidR="00156BBE" w:rsidRPr="00156BBE" w:rsidRDefault="00156BBE" w:rsidP="00156BBE">
            <w:pPr>
              <w:spacing w:after="0" w:line="240" w:lineRule="auto"/>
              <w:contextualSpacing/>
              <w:jc w:val="center"/>
              <w:rPr>
                <w:b/>
                <w:lang w:val="en-GB"/>
              </w:rPr>
            </w:pPr>
            <w:r w:rsidRPr="00156BBE">
              <w:rPr>
                <w:b/>
                <w:lang w:val="en-GB"/>
              </w:rPr>
              <w:t>45 – 59 years</w:t>
            </w:r>
          </w:p>
        </w:tc>
        <w:tc>
          <w:tcPr>
            <w:tcW w:w="1956" w:type="dxa"/>
          </w:tcPr>
          <w:p w:rsidR="00156BBE" w:rsidRPr="00156BBE" w:rsidRDefault="00156BBE" w:rsidP="00156BBE">
            <w:pPr>
              <w:spacing w:after="0" w:line="240" w:lineRule="auto"/>
              <w:contextualSpacing/>
              <w:rPr>
                <w:lang w:val="en-GB"/>
              </w:rPr>
            </w:pPr>
          </w:p>
        </w:tc>
        <w:tc>
          <w:tcPr>
            <w:tcW w:w="1571" w:type="dxa"/>
          </w:tcPr>
          <w:p w:rsidR="00156BBE" w:rsidRPr="00156BBE" w:rsidRDefault="00156BBE" w:rsidP="00156BBE">
            <w:pPr>
              <w:spacing w:after="0" w:line="240" w:lineRule="auto"/>
              <w:contextualSpacing/>
              <w:rPr>
                <w:lang w:val="en-GB"/>
              </w:rPr>
            </w:pPr>
          </w:p>
        </w:tc>
        <w:tc>
          <w:tcPr>
            <w:tcW w:w="1571" w:type="dxa"/>
          </w:tcPr>
          <w:p w:rsidR="00156BBE" w:rsidRPr="00156BBE" w:rsidRDefault="00156BBE" w:rsidP="00156BBE">
            <w:pPr>
              <w:spacing w:after="0" w:line="240" w:lineRule="auto"/>
              <w:contextualSpacing/>
              <w:rPr>
                <w:lang w:val="en-GB"/>
              </w:rPr>
            </w:pPr>
          </w:p>
        </w:tc>
        <w:tc>
          <w:tcPr>
            <w:tcW w:w="2100" w:type="dxa"/>
          </w:tcPr>
          <w:p w:rsidR="00156BBE" w:rsidRPr="00156BBE" w:rsidRDefault="00156BBE" w:rsidP="00156BBE">
            <w:pPr>
              <w:spacing w:after="0" w:line="240" w:lineRule="auto"/>
              <w:contextualSpacing/>
              <w:rPr>
                <w:lang w:val="en-GB"/>
              </w:rPr>
            </w:pPr>
          </w:p>
        </w:tc>
      </w:tr>
      <w:tr w:rsidR="00156BBE" w:rsidRPr="00156BBE" w:rsidTr="00156BBE">
        <w:trPr>
          <w:cnfStyle w:val="000000100000" w:firstRow="0" w:lastRow="0" w:firstColumn="0" w:lastColumn="0" w:oddVBand="0" w:evenVBand="0" w:oddHBand="1" w:evenHBand="0" w:firstRowFirstColumn="0" w:firstRowLastColumn="0" w:lastRowFirstColumn="0" w:lastRowLastColumn="0"/>
          <w:trHeight w:val="340"/>
        </w:trPr>
        <w:tc>
          <w:tcPr>
            <w:tcW w:w="1869" w:type="dxa"/>
            <w:tcBorders>
              <w:left w:val="nil"/>
            </w:tcBorders>
            <w:shd w:val="clear" w:color="auto" w:fill="auto"/>
          </w:tcPr>
          <w:p w:rsidR="00156BBE" w:rsidRPr="00156BBE" w:rsidRDefault="00156BBE" w:rsidP="00156BBE">
            <w:pPr>
              <w:spacing w:after="0" w:line="240" w:lineRule="auto"/>
              <w:contextualSpacing/>
              <w:jc w:val="center"/>
              <w:rPr>
                <w:b/>
                <w:lang w:val="en-GB"/>
              </w:rPr>
            </w:pPr>
            <w:r w:rsidRPr="00156BBE">
              <w:rPr>
                <w:b/>
                <w:lang w:val="en-GB"/>
              </w:rPr>
              <w:t>60 – 65 years</w:t>
            </w:r>
          </w:p>
        </w:tc>
        <w:tc>
          <w:tcPr>
            <w:tcW w:w="1956" w:type="dxa"/>
          </w:tcPr>
          <w:p w:rsidR="00156BBE" w:rsidRPr="00156BBE" w:rsidRDefault="00156BBE" w:rsidP="00156BBE">
            <w:pPr>
              <w:spacing w:after="0" w:line="240" w:lineRule="auto"/>
              <w:contextualSpacing/>
              <w:rPr>
                <w:lang w:val="en-GB"/>
              </w:rPr>
            </w:pPr>
          </w:p>
        </w:tc>
        <w:tc>
          <w:tcPr>
            <w:tcW w:w="1571" w:type="dxa"/>
          </w:tcPr>
          <w:p w:rsidR="00156BBE" w:rsidRPr="00156BBE" w:rsidRDefault="00156BBE" w:rsidP="00156BBE">
            <w:pPr>
              <w:spacing w:after="0" w:line="240" w:lineRule="auto"/>
              <w:contextualSpacing/>
              <w:rPr>
                <w:lang w:val="en-GB"/>
              </w:rPr>
            </w:pPr>
          </w:p>
        </w:tc>
        <w:tc>
          <w:tcPr>
            <w:tcW w:w="1571" w:type="dxa"/>
          </w:tcPr>
          <w:p w:rsidR="00156BBE" w:rsidRPr="00156BBE" w:rsidRDefault="00156BBE" w:rsidP="00156BBE">
            <w:pPr>
              <w:spacing w:after="0" w:line="240" w:lineRule="auto"/>
              <w:contextualSpacing/>
              <w:rPr>
                <w:lang w:val="en-GB"/>
              </w:rPr>
            </w:pPr>
          </w:p>
        </w:tc>
        <w:tc>
          <w:tcPr>
            <w:tcW w:w="2100" w:type="dxa"/>
          </w:tcPr>
          <w:p w:rsidR="00156BBE" w:rsidRPr="00156BBE" w:rsidRDefault="00156BBE" w:rsidP="00156BBE">
            <w:pPr>
              <w:spacing w:after="0" w:line="240" w:lineRule="auto"/>
              <w:contextualSpacing/>
              <w:rPr>
                <w:lang w:val="en-GB"/>
              </w:rPr>
            </w:pPr>
          </w:p>
        </w:tc>
      </w:tr>
      <w:tr w:rsidR="00156BBE" w:rsidRPr="00156BBE" w:rsidTr="00156BBE">
        <w:trPr>
          <w:trHeight w:val="340"/>
        </w:trPr>
        <w:tc>
          <w:tcPr>
            <w:tcW w:w="1869" w:type="dxa"/>
            <w:tcBorders>
              <w:left w:val="nil"/>
              <w:bottom w:val="single" w:sz="4" w:space="0" w:color="9CC2E5"/>
            </w:tcBorders>
            <w:shd w:val="clear" w:color="auto" w:fill="auto"/>
          </w:tcPr>
          <w:p w:rsidR="00156BBE" w:rsidRPr="00156BBE" w:rsidRDefault="00156BBE" w:rsidP="00156BBE">
            <w:pPr>
              <w:spacing w:after="0" w:line="240" w:lineRule="auto"/>
              <w:contextualSpacing/>
              <w:jc w:val="center"/>
              <w:rPr>
                <w:b/>
                <w:lang w:val="en-GB"/>
              </w:rPr>
            </w:pPr>
            <w:r w:rsidRPr="00156BBE">
              <w:rPr>
                <w:b/>
                <w:lang w:val="en-GB"/>
              </w:rPr>
              <w:t>65+ years</w:t>
            </w:r>
          </w:p>
        </w:tc>
        <w:tc>
          <w:tcPr>
            <w:tcW w:w="1956" w:type="dxa"/>
          </w:tcPr>
          <w:p w:rsidR="00156BBE" w:rsidRPr="00156BBE" w:rsidRDefault="00156BBE" w:rsidP="00156BBE">
            <w:pPr>
              <w:spacing w:after="0" w:line="240" w:lineRule="auto"/>
              <w:contextualSpacing/>
              <w:rPr>
                <w:lang w:val="en-GB"/>
              </w:rPr>
            </w:pPr>
          </w:p>
        </w:tc>
        <w:tc>
          <w:tcPr>
            <w:tcW w:w="1571" w:type="dxa"/>
          </w:tcPr>
          <w:p w:rsidR="00156BBE" w:rsidRPr="00156BBE" w:rsidRDefault="00156BBE" w:rsidP="00156BBE">
            <w:pPr>
              <w:spacing w:after="0" w:line="240" w:lineRule="auto"/>
              <w:contextualSpacing/>
              <w:rPr>
                <w:lang w:val="en-GB"/>
              </w:rPr>
            </w:pPr>
          </w:p>
        </w:tc>
        <w:tc>
          <w:tcPr>
            <w:tcW w:w="1571" w:type="dxa"/>
          </w:tcPr>
          <w:p w:rsidR="00156BBE" w:rsidRPr="00156BBE" w:rsidRDefault="00156BBE" w:rsidP="00156BBE">
            <w:pPr>
              <w:spacing w:after="0" w:line="240" w:lineRule="auto"/>
              <w:contextualSpacing/>
              <w:rPr>
                <w:lang w:val="en-GB"/>
              </w:rPr>
            </w:pPr>
          </w:p>
        </w:tc>
        <w:tc>
          <w:tcPr>
            <w:tcW w:w="2100" w:type="dxa"/>
          </w:tcPr>
          <w:p w:rsidR="00156BBE" w:rsidRPr="00156BBE" w:rsidRDefault="00156BBE" w:rsidP="00156BBE">
            <w:pPr>
              <w:spacing w:after="0" w:line="240" w:lineRule="auto"/>
              <w:contextualSpacing/>
              <w:rPr>
                <w:lang w:val="en-GB"/>
              </w:rPr>
            </w:pPr>
          </w:p>
        </w:tc>
      </w:tr>
      <w:tr w:rsidR="00156BBE" w:rsidRPr="00156BBE" w:rsidTr="00156BBE">
        <w:trPr>
          <w:cnfStyle w:val="000000100000" w:firstRow="0" w:lastRow="0" w:firstColumn="0" w:lastColumn="0" w:oddVBand="0" w:evenVBand="0" w:oddHBand="1" w:evenHBand="0" w:firstRowFirstColumn="0" w:firstRowLastColumn="0" w:lastRowFirstColumn="0" w:lastRowLastColumn="0"/>
          <w:trHeight w:val="340"/>
        </w:trPr>
        <w:tc>
          <w:tcPr>
            <w:tcW w:w="1869" w:type="dxa"/>
            <w:tcBorders>
              <w:left w:val="nil"/>
              <w:bottom w:val="nil"/>
            </w:tcBorders>
            <w:shd w:val="clear" w:color="auto" w:fill="auto"/>
          </w:tcPr>
          <w:p w:rsidR="00156BBE" w:rsidRPr="00156BBE" w:rsidRDefault="00156BBE" w:rsidP="00156BBE">
            <w:pPr>
              <w:spacing w:after="0" w:line="240" w:lineRule="auto"/>
              <w:contextualSpacing/>
              <w:jc w:val="center"/>
              <w:rPr>
                <w:b/>
                <w:lang w:val="en-GB"/>
              </w:rPr>
            </w:pPr>
            <w:r w:rsidRPr="00156BBE">
              <w:rPr>
                <w:b/>
                <w:lang w:val="en-GB"/>
              </w:rPr>
              <w:t>TOTAL</w:t>
            </w:r>
          </w:p>
        </w:tc>
        <w:tc>
          <w:tcPr>
            <w:tcW w:w="1956" w:type="dxa"/>
          </w:tcPr>
          <w:p w:rsidR="00156BBE" w:rsidRPr="00156BBE" w:rsidRDefault="00156BBE" w:rsidP="00156BBE">
            <w:pPr>
              <w:spacing w:after="0" w:line="240" w:lineRule="auto"/>
              <w:contextualSpacing/>
              <w:rPr>
                <w:lang w:val="en-GB"/>
              </w:rPr>
            </w:pPr>
          </w:p>
        </w:tc>
        <w:tc>
          <w:tcPr>
            <w:tcW w:w="1571" w:type="dxa"/>
          </w:tcPr>
          <w:p w:rsidR="00156BBE" w:rsidRPr="00156BBE" w:rsidRDefault="00156BBE" w:rsidP="00156BBE">
            <w:pPr>
              <w:spacing w:after="0" w:line="240" w:lineRule="auto"/>
              <w:contextualSpacing/>
              <w:rPr>
                <w:lang w:val="en-GB"/>
              </w:rPr>
            </w:pPr>
          </w:p>
        </w:tc>
        <w:tc>
          <w:tcPr>
            <w:tcW w:w="1571" w:type="dxa"/>
          </w:tcPr>
          <w:p w:rsidR="00156BBE" w:rsidRPr="00156BBE" w:rsidRDefault="00156BBE" w:rsidP="00156BBE">
            <w:pPr>
              <w:spacing w:after="0" w:line="240" w:lineRule="auto"/>
              <w:contextualSpacing/>
              <w:rPr>
                <w:lang w:val="en-GB"/>
              </w:rPr>
            </w:pPr>
          </w:p>
        </w:tc>
        <w:tc>
          <w:tcPr>
            <w:tcW w:w="2100" w:type="dxa"/>
          </w:tcPr>
          <w:p w:rsidR="00156BBE" w:rsidRPr="00156BBE" w:rsidRDefault="00156BBE" w:rsidP="00156BBE">
            <w:pPr>
              <w:spacing w:after="0" w:line="240" w:lineRule="auto"/>
              <w:contextualSpacing/>
              <w:rPr>
                <w:lang w:val="en-GB"/>
              </w:rPr>
            </w:pPr>
          </w:p>
        </w:tc>
      </w:tr>
    </w:tbl>
    <w:p w:rsidR="00156BBE" w:rsidRPr="00156BBE" w:rsidRDefault="00156BBE" w:rsidP="00156BBE">
      <w:pPr>
        <w:spacing w:after="160" w:line="259" w:lineRule="auto"/>
        <w:contextualSpacing/>
        <w:rPr>
          <w:lang w:val="en-GB"/>
        </w:rPr>
      </w:pPr>
    </w:p>
    <w:p w:rsidR="00156BBE" w:rsidRPr="00156BBE" w:rsidRDefault="00156BBE" w:rsidP="00156BBE">
      <w:pPr>
        <w:spacing w:after="160" w:line="259" w:lineRule="auto"/>
        <w:contextualSpacing/>
        <w:rPr>
          <w:lang w:val="en-GB"/>
        </w:rPr>
      </w:pPr>
    </w:p>
    <w:tbl>
      <w:tblPr>
        <w:tblStyle w:val="GridTable3-Accent51"/>
        <w:tblW w:w="9072" w:type="dxa"/>
        <w:tblLook w:val="0400" w:firstRow="0" w:lastRow="0" w:firstColumn="0" w:lastColumn="0" w:noHBand="0" w:noVBand="1"/>
      </w:tblPr>
      <w:tblGrid>
        <w:gridCol w:w="567"/>
        <w:gridCol w:w="6804"/>
        <w:gridCol w:w="850"/>
        <w:gridCol w:w="851"/>
      </w:tblGrid>
      <w:tr w:rsidR="00156BBE" w:rsidRPr="00156BBE" w:rsidTr="00156BBE">
        <w:trPr>
          <w:cnfStyle w:val="000000100000" w:firstRow="0" w:lastRow="0" w:firstColumn="0" w:lastColumn="0" w:oddVBand="0" w:evenVBand="0" w:oddHBand="1" w:evenHBand="0" w:firstRowFirstColumn="0" w:firstRowLastColumn="0" w:lastRowFirstColumn="0" w:lastRowLastColumn="0"/>
          <w:trHeight w:val="454"/>
        </w:trPr>
        <w:tc>
          <w:tcPr>
            <w:tcW w:w="567" w:type="dxa"/>
            <w:tcBorders>
              <w:top w:val="nil"/>
              <w:left w:val="nil"/>
            </w:tcBorders>
            <w:shd w:val="clear" w:color="auto" w:fill="auto"/>
          </w:tcPr>
          <w:p w:rsidR="00156BBE" w:rsidRPr="00156BBE" w:rsidRDefault="00156BBE" w:rsidP="00156BBE">
            <w:pPr>
              <w:spacing w:after="0" w:line="240" w:lineRule="auto"/>
              <w:contextualSpacing/>
              <w:jc w:val="center"/>
              <w:rPr>
                <w:b/>
                <w:lang w:val="en-GB"/>
              </w:rPr>
            </w:pPr>
            <w:r w:rsidRPr="00156BBE">
              <w:rPr>
                <w:b/>
                <w:lang w:val="en-GB"/>
              </w:rPr>
              <w:t>5.</w:t>
            </w:r>
          </w:p>
        </w:tc>
        <w:tc>
          <w:tcPr>
            <w:tcW w:w="6804" w:type="dxa"/>
            <w:vAlign w:val="center"/>
          </w:tcPr>
          <w:p w:rsidR="00156BBE" w:rsidRPr="00156BBE" w:rsidRDefault="00156BBE" w:rsidP="00156BBE">
            <w:pPr>
              <w:spacing w:after="0" w:line="240" w:lineRule="auto"/>
              <w:contextualSpacing/>
              <w:rPr>
                <w:lang w:val="en-GB"/>
              </w:rPr>
            </w:pPr>
            <w:r w:rsidRPr="00156BBE">
              <w:rPr>
                <w:lang w:val="en-GB"/>
              </w:rPr>
              <w:t>Is this workforce data part of your management reporting arrangements?</w:t>
            </w:r>
          </w:p>
        </w:tc>
        <w:tc>
          <w:tcPr>
            <w:tcW w:w="850" w:type="dxa"/>
            <w:vAlign w:val="center"/>
          </w:tcPr>
          <w:p w:rsidR="00156BBE" w:rsidRPr="00156BBE" w:rsidRDefault="00156BBE" w:rsidP="00156BBE">
            <w:pPr>
              <w:spacing w:after="0" w:line="240" w:lineRule="auto"/>
              <w:contextualSpacing/>
              <w:jc w:val="center"/>
              <w:rPr>
                <w:b/>
                <w:lang w:val="en-GB"/>
              </w:rPr>
            </w:pPr>
            <w:r w:rsidRPr="00156BBE">
              <w:rPr>
                <w:b/>
                <w:lang w:val="en-GB"/>
              </w:rPr>
              <w:t>YES</w:t>
            </w:r>
          </w:p>
        </w:tc>
        <w:tc>
          <w:tcPr>
            <w:tcW w:w="851" w:type="dxa"/>
            <w:vAlign w:val="center"/>
          </w:tcPr>
          <w:p w:rsidR="00156BBE" w:rsidRPr="00156BBE" w:rsidRDefault="00156BBE" w:rsidP="00156BBE">
            <w:pPr>
              <w:spacing w:after="0" w:line="240" w:lineRule="auto"/>
              <w:contextualSpacing/>
              <w:jc w:val="center"/>
              <w:rPr>
                <w:b/>
                <w:lang w:val="en-GB"/>
              </w:rPr>
            </w:pPr>
            <w:r w:rsidRPr="00156BBE">
              <w:rPr>
                <w:b/>
                <w:lang w:val="en-GB"/>
              </w:rPr>
              <w:t>NO</w:t>
            </w:r>
          </w:p>
        </w:tc>
      </w:tr>
      <w:tr w:rsidR="00156BBE" w:rsidRPr="00156BBE" w:rsidTr="00A05F90">
        <w:trPr>
          <w:trHeight w:val="454"/>
        </w:trPr>
        <w:tc>
          <w:tcPr>
            <w:tcW w:w="567" w:type="dxa"/>
            <w:tcBorders>
              <w:left w:val="nil"/>
            </w:tcBorders>
            <w:shd w:val="clear" w:color="auto" w:fill="auto"/>
          </w:tcPr>
          <w:p w:rsidR="00156BBE" w:rsidRPr="00156BBE" w:rsidRDefault="00156BBE" w:rsidP="00156BBE">
            <w:pPr>
              <w:spacing w:after="0" w:line="240" w:lineRule="auto"/>
              <w:contextualSpacing/>
              <w:jc w:val="center"/>
              <w:rPr>
                <w:b/>
                <w:lang w:val="en-GB"/>
              </w:rPr>
            </w:pPr>
            <w:r w:rsidRPr="00156BBE">
              <w:rPr>
                <w:b/>
                <w:lang w:val="en-GB"/>
              </w:rPr>
              <w:t>6.</w:t>
            </w:r>
          </w:p>
        </w:tc>
        <w:tc>
          <w:tcPr>
            <w:tcW w:w="6804" w:type="dxa"/>
            <w:vAlign w:val="center"/>
          </w:tcPr>
          <w:p w:rsidR="00156BBE" w:rsidRPr="00156BBE" w:rsidRDefault="00156BBE" w:rsidP="00156BBE">
            <w:pPr>
              <w:spacing w:after="0" w:line="240" w:lineRule="auto"/>
              <w:contextualSpacing/>
              <w:rPr>
                <w:lang w:val="en-GB"/>
              </w:rPr>
            </w:pPr>
            <w:r w:rsidRPr="00156BBE">
              <w:rPr>
                <w:lang w:val="en-GB"/>
              </w:rPr>
              <w:t>Do you know the retirement intentions of your workforce?</w:t>
            </w:r>
          </w:p>
        </w:tc>
        <w:tc>
          <w:tcPr>
            <w:tcW w:w="850" w:type="dxa"/>
            <w:vAlign w:val="center"/>
          </w:tcPr>
          <w:p w:rsidR="00156BBE" w:rsidRPr="00156BBE" w:rsidRDefault="00156BBE" w:rsidP="00156BBE">
            <w:pPr>
              <w:spacing w:after="0" w:line="240" w:lineRule="auto"/>
              <w:contextualSpacing/>
              <w:jc w:val="center"/>
              <w:rPr>
                <w:b/>
                <w:lang w:val="en-GB"/>
              </w:rPr>
            </w:pPr>
            <w:r w:rsidRPr="00156BBE">
              <w:rPr>
                <w:b/>
                <w:lang w:val="en-GB"/>
              </w:rPr>
              <w:t>YES</w:t>
            </w:r>
          </w:p>
        </w:tc>
        <w:tc>
          <w:tcPr>
            <w:tcW w:w="851" w:type="dxa"/>
            <w:vAlign w:val="center"/>
          </w:tcPr>
          <w:p w:rsidR="00156BBE" w:rsidRPr="00156BBE" w:rsidRDefault="00156BBE" w:rsidP="00156BBE">
            <w:pPr>
              <w:spacing w:after="0" w:line="240" w:lineRule="auto"/>
              <w:contextualSpacing/>
              <w:jc w:val="center"/>
              <w:rPr>
                <w:b/>
                <w:lang w:val="en-GB"/>
              </w:rPr>
            </w:pPr>
            <w:r w:rsidRPr="00156BBE">
              <w:rPr>
                <w:b/>
                <w:lang w:val="en-GB"/>
              </w:rPr>
              <w:t>NO</w:t>
            </w:r>
          </w:p>
        </w:tc>
      </w:tr>
      <w:tr w:rsidR="00156BBE" w:rsidRPr="00156BBE" w:rsidTr="00156BBE">
        <w:trPr>
          <w:cnfStyle w:val="000000100000" w:firstRow="0" w:lastRow="0" w:firstColumn="0" w:lastColumn="0" w:oddVBand="0" w:evenVBand="0" w:oddHBand="1" w:evenHBand="0" w:firstRowFirstColumn="0" w:firstRowLastColumn="0" w:lastRowFirstColumn="0" w:lastRowLastColumn="0"/>
          <w:trHeight w:val="454"/>
        </w:trPr>
        <w:tc>
          <w:tcPr>
            <w:tcW w:w="567" w:type="dxa"/>
            <w:tcBorders>
              <w:left w:val="nil"/>
              <w:bottom w:val="single" w:sz="4" w:space="0" w:color="9CC2E5"/>
            </w:tcBorders>
            <w:shd w:val="clear" w:color="auto" w:fill="auto"/>
          </w:tcPr>
          <w:p w:rsidR="00156BBE" w:rsidRPr="00156BBE" w:rsidRDefault="00156BBE" w:rsidP="00156BBE">
            <w:pPr>
              <w:spacing w:after="0" w:line="240" w:lineRule="auto"/>
              <w:contextualSpacing/>
              <w:jc w:val="center"/>
              <w:rPr>
                <w:b/>
                <w:lang w:val="en-GB"/>
              </w:rPr>
            </w:pPr>
            <w:r w:rsidRPr="00156BBE">
              <w:rPr>
                <w:b/>
                <w:lang w:val="en-GB"/>
              </w:rPr>
              <w:t>7.</w:t>
            </w:r>
          </w:p>
        </w:tc>
        <w:tc>
          <w:tcPr>
            <w:tcW w:w="6804" w:type="dxa"/>
            <w:tcBorders>
              <w:bottom w:val="single" w:sz="4" w:space="0" w:color="9CC2E5"/>
            </w:tcBorders>
            <w:vAlign w:val="center"/>
          </w:tcPr>
          <w:p w:rsidR="00156BBE" w:rsidRPr="00156BBE" w:rsidRDefault="00156BBE" w:rsidP="00156BBE">
            <w:pPr>
              <w:spacing w:after="0" w:line="240" w:lineRule="auto"/>
              <w:contextualSpacing/>
              <w:rPr>
                <w:lang w:val="en-GB"/>
              </w:rPr>
            </w:pPr>
            <w:r w:rsidRPr="00156BBE">
              <w:rPr>
                <w:lang w:val="en-GB"/>
              </w:rPr>
              <w:t>Do you know the factors which are influencing the retirement decisions of your workforce?</w:t>
            </w:r>
          </w:p>
        </w:tc>
        <w:tc>
          <w:tcPr>
            <w:tcW w:w="850" w:type="dxa"/>
            <w:tcBorders>
              <w:bottom w:val="single" w:sz="4" w:space="0" w:color="9CC2E5"/>
            </w:tcBorders>
            <w:vAlign w:val="center"/>
          </w:tcPr>
          <w:p w:rsidR="00156BBE" w:rsidRPr="00156BBE" w:rsidRDefault="00156BBE" w:rsidP="00156BBE">
            <w:pPr>
              <w:spacing w:after="0" w:line="240" w:lineRule="auto"/>
              <w:contextualSpacing/>
              <w:jc w:val="center"/>
              <w:rPr>
                <w:b/>
                <w:lang w:val="en-GB"/>
              </w:rPr>
            </w:pPr>
            <w:r w:rsidRPr="00156BBE">
              <w:rPr>
                <w:b/>
                <w:lang w:val="en-GB"/>
              </w:rPr>
              <w:t>YES</w:t>
            </w:r>
          </w:p>
        </w:tc>
        <w:tc>
          <w:tcPr>
            <w:tcW w:w="851" w:type="dxa"/>
            <w:tcBorders>
              <w:bottom w:val="single" w:sz="4" w:space="0" w:color="9CC2E5"/>
            </w:tcBorders>
            <w:vAlign w:val="center"/>
          </w:tcPr>
          <w:p w:rsidR="00156BBE" w:rsidRPr="00156BBE" w:rsidRDefault="00156BBE" w:rsidP="00156BBE">
            <w:pPr>
              <w:spacing w:after="0" w:line="240" w:lineRule="auto"/>
              <w:contextualSpacing/>
              <w:jc w:val="center"/>
              <w:rPr>
                <w:b/>
                <w:lang w:val="en-GB"/>
              </w:rPr>
            </w:pPr>
            <w:r w:rsidRPr="00156BBE">
              <w:rPr>
                <w:b/>
                <w:lang w:val="en-GB"/>
              </w:rPr>
              <w:t>NO</w:t>
            </w:r>
          </w:p>
        </w:tc>
      </w:tr>
      <w:tr w:rsidR="00156BBE" w:rsidRPr="00156BBE" w:rsidTr="00A05F90">
        <w:trPr>
          <w:trHeight w:val="454"/>
        </w:trPr>
        <w:tc>
          <w:tcPr>
            <w:tcW w:w="9072" w:type="dxa"/>
            <w:gridSpan w:val="4"/>
            <w:tcBorders>
              <w:left w:val="nil"/>
              <w:right w:val="nil"/>
            </w:tcBorders>
            <w:shd w:val="clear" w:color="auto" w:fill="auto"/>
            <w:vAlign w:val="center"/>
          </w:tcPr>
          <w:p w:rsidR="00156BBE" w:rsidRPr="00156BBE" w:rsidRDefault="00156BBE" w:rsidP="00156BBE">
            <w:pPr>
              <w:spacing w:after="0" w:line="240" w:lineRule="auto"/>
              <w:contextualSpacing/>
              <w:rPr>
                <w:b/>
                <w:lang w:val="en-GB"/>
              </w:rPr>
            </w:pPr>
            <w:r w:rsidRPr="00156BBE">
              <w:rPr>
                <w:b/>
                <w:lang w:val="en-GB"/>
              </w:rPr>
              <w:t>Human resource management policies</w:t>
            </w:r>
          </w:p>
        </w:tc>
      </w:tr>
      <w:tr w:rsidR="00156BBE" w:rsidRPr="00156BBE" w:rsidTr="00156BBE">
        <w:trPr>
          <w:cnfStyle w:val="000000100000" w:firstRow="0" w:lastRow="0" w:firstColumn="0" w:lastColumn="0" w:oddVBand="0" w:evenVBand="0" w:oddHBand="1" w:evenHBand="0" w:firstRowFirstColumn="0" w:firstRowLastColumn="0" w:lastRowFirstColumn="0" w:lastRowLastColumn="0"/>
          <w:trHeight w:val="454"/>
        </w:trPr>
        <w:tc>
          <w:tcPr>
            <w:tcW w:w="567" w:type="dxa"/>
            <w:tcBorders>
              <w:left w:val="nil"/>
            </w:tcBorders>
            <w:shd w:val="clear" w:color="auto" w:fill="auto"/>
          </w:tcPr>
          <w:p w:rsidR="00156BBE" w:rsidRPr="00156BBE" w:rsidRDefault="00156BBE" w:rsidP="00156BBE">
            <w:pPr>
              <w:spacing w:after="0" w:line="240" w:lineRule="auto"/>
              <w:contextualSpacing/>
              <w:jc w:val="center"/>
              <w:rPr>
                <w:b/>
                <w:lang w:val="en-GB"/>
              </w:rPr>
            </w:pPr>
            <w:r w:rsidRPr="00156BBE">
              <w:rPr>
                <w:b/>
                <w:lang w:val="en-GB"/>
              </w:rPr>
              <w:t>8.</w:t>
            </w:r>
          </w:p>
        </w:tc>
        <w:tc>
          <w:tcPr>
            <w:tcW w:w="6804" w:type="dxa"/>
            <w:vAlign w:val="center"/>
          </w:tcPr>
          <w:p w:rsidR="00156BBE" w:rsidRPr="00156BBE" w:rsidRDefault="00156BBE" w:rsidP="00156BBE">
            <w:pPr>
              <w:spacing w:after="0" w:line="240" w:lineRule="auto"/>
              <w:contextualSpacing/>
              <w:rPr>
                <w:lang w:val="en-GB"/>
              </w:rPr>
            </w:pPr>
            <w:r w:rsidRPr="00156BBE">
              <w:rPr>
                <w:lang w:val="en-GB"/>
              </w:rPr>
              <w:t>Do you have an Equal Opportunity policy?</w:t>
            </w:r>
          </w:p>
        </w:tc>
        <w:tc>
          <w:tcPr>
            <w:tcW w:w="850" w:type="dxa"/>
            <w:vAlign w:val="center"/>
          </w:tcPr>
          <w:p w:rsidR="00156BBE" w:rsidRPr="00156BBE" w:rsidRDefault="00156BBE" w:rsidP="00156BBE">
            <w:pPr>
              <w:spacing w:after="0" w:line="240" w:lineRule="auto"/>
              <w:contextualSpacing/>
              <w:jc w:val="center"/>
              <w:rPr>
                <w:b/>
                <w:lang w:val="en-GB"/>
              </w:rPr>
            </w:pPr>
            <w:r w:rsidRPr="00156BBE">
              <w:rPr>
                <w:b/>
                <w:lang w:val="en-GB"/>
              </w:rPr>
              <w:t>YES</w:t>
            </w:r>
          </w:p>
        </w:tc>
        <w:tc>
          <w:tcPr>
            <w:tcW w:w="851" w:type="dxa"/>
            <w:vAlign w:val="center"/>
          </w:tcPr>
          <w:p w:rsidR="00156BBE" w:rsidRPr="00156BBE" w:rsidRDefault="00156BBE" w:rsidP="00156BBE">
            <w:pPr>
              <w:spacing w:after="0" w:line="240" w:lineRule="auto"/>
              <w:contextualSpacing/>
              <w:jc w:val="center"/>
              <w:rPr>
                <w:b/>
                <w:lang w:val="en-GB"/>
              </w:rPr>
            </w:pPr>
            <w:r w:rsidRPr="00156BBE">
              <w:rPr>
                <w:b/>
                <w:lang w:val="en-GB"/>
              </w:rPr>
              <w:t>NO</w:t>
            </w:r>
          </w:p>
        </w:tc>
      </w:tr>
      <w:tr w:rsidR="00156BBE" w:rsidRPr="00156BBE" w:rsidTr="00A05F90">
        <w:trPr>
          <w:trHeight w:val="454"/>
        </w:trPr>
        <w:tc>
          <w:tcPr>
            <w:tcW w:w="567" w:type="dxa"/>
            <w:tcBorders>
              <w:left w:val="nil"/>
            </w:tcBorders>
            <w:shd w:val="clear" w:color="auto" w:fill="auto"/>
          </w:tcPr>
          <w:p w:rsidR="00156BBE" w:rsidRPr="00156BBE" w:rsidRDefault="00156BBE" w:rsidP="00156BBE">
            <w:pPr>
              <w:spacing w:after="0" w:line="240" w:lineRule="auto"/>
              <w:contextualSpacing/>
              <w:jc w:val="center"/>
              <w:rPr>
                <w:b/>
                <w:lang w:val="en-GB"/>
              </w:rPr>
            </w:pPr>
            <w:r w:rsidRPr="00156BBE">
              <w:rPr>
                <w:b/>
                <w:lang w:val="en-GB"/>
              </w:rPr>
              <w:t>9.</w:t>
            </w:r>
          </w:p>
        </w:tc>
        <w:tc>
          <w:tcPr>
            <w:tcW w:w="6804" w:type="dxa"/>
            <w:vAlign w:val="center"/>
          </w:tcPr>
          <w:p w:rsidR="00156BBE" w:rsidRPr="00156BBE" w:rsidRDefault="00156BBE" w:rsidP="00156BBE">
            <w:pPr>
              <w:spacing w:after="0" w:line="240" w:lineRule="auto"/>
              <w:contextualSpacing/>
              <w:rPr>
                <w:lang w:val="en-GB"/>
              </w:rPr>
            </w:pPr>
            <w:r w:rsidRPr="00156BBE">
              <w:rPr>
                <w:lang w:val="en-GB"/>
              </w:rPr>
              <w:t>If yes, is age included in this policy?</w:t>
            </w:r>
          </w:p>
        </w:tc>
        <w:tc>
          <w:tcPr>
            <w:tcW w:w="850" w:type="dxa"/>
            <w:vAlign w:val="center"/>
          </w:tcPr>
          <w:p w:rsidR="00156BBE" w:rsidRPr="00156BBE" w:rsidRDefault="00156BBE" w:rsidP="00156BBE">
            <w:pPr>
              <w:spacing w:after="0" w:line="240" w:lineRule="auto"/>
              <w:contextualSpacing/>
              <w:jc w:val="center"/>
              <w:rPr>
                <w:b/>
                <w:lang w:val="en-GB"/>
              </w:rPr>
            </w:pPr>
            <w:r w:rsidRPr="00156BBE">
              <w:rPr>
                <w:b/>
                <w:lang w:val="en-GB"/>
              </w:rPr>
              <w:t>YES</w:t>
            </w:r>
          </w:p>
        </w:tc>
        <w:tc>
          <w:tcPr>
            <w:tcW w:w="851" w:type="dxa"/>
            <w:vAlign w:val="center"/>
          </w:tcPr>
          <w:p w:rsidR="00156BBE" w:rsidRPr="00156BBE" w:rsidRDefault="00156BBE" w:rsidP="00156BBE">
            <w:pPr>
              <w:spacing w:after="0" w:line="240" w:lineRule="auto"/>
              <w:contextualSpacing/>
              <w:jc w:val="center"/>
              <w:rPr>
                <w:b/>
                <w:lang w:val="en-GB"/>
              </w:rPr>
            </w:pPr>
            <w:r w:rsidRPr="00156BBE">
              <w:rPr>
                <w:b/>
                <w:lang w:val="en-GB"/>
              </w:rPr>
              <w:t>NO</w:t>
            </w:r>
          </w:p>
        </w:tc>
      </w:tr>
      <w:tr w:rsidR="00156BBE" w:rsidRPr="00156BBE" w:rsidTr="00156BBE">
        <w:trPr>
          <w:cnfStyle w:val="000000100000" w:firstRow="0" w:lastRow="0" w:firstColumn="0" w:lastColumn="0" w:oddVBand="0" w:evenVBand="0" w:oddHBand="1" w:evenHBand="0" w:firstRowFirstColumn="0" w:firstRowLastColumn="0" w:lastRowFirstColumn="0" w:lastRowLastColumn="0"/>
          <w:trHeight w:val="454"/>
        </w:trPr>
        <w:tc>
          <w:tcPr>
            <w:tcW w:w="567" w:type="dxa"/>
            <w:tcBorders>
              <w:left w:val="nil"/>
            </w:tcBorders>
            <w:shd w:val="clear" w:color="auto" w:fill="auto"/>
          </w:tcPr>
          <w:p w:rsidR="00156BBE" w:rsidRPr="00156BBE" w:rsidRDefault="00156BBE" w:rsidP="00156BBE">
            <w:pPr>
              <w:spacing w:after="0" w:line="240" w:lineRule="auto"/>
              <w:contextualSpacing/>
              <w:jc w:val="center"/>
              <w:rPr>
                <w:b/>
                <w:lang w:val="en-GB"/>
              </w:rPr>
            </w:pPr>
            <w:r w:rsidRPr="00156BBE">
              <w:rPr>
                <w:b/>
                <w:lang w:val="en-GB"/>
              </w:rPr>
              <w:t>10.</w:t>
            </w:r>
          </w:p>
        </w:tc>
        <w:tc>
          <w:tcPr>
            <w:tcW w:w="6804" w:type="dxa"/>
            <w:vAlign w:val="center"/>
          </w:tcPr>
          <w:p w:rsidR="00156BBE" w:rsidRPr="00156BBE" w:rsidRDefault="00156BBE" w:rsidP="00156BBE">
            <w:pPr>
              <w:spacing w:after="0" w:line="240" w:lineRule="auto"/>
              <w:contextualSpacing/>
              <w:rPr>
                <w:lang w:val="en-GB"/>
              </w:rPr>
            </w:pPr>
            <w:r w:rsidRPr="00156BBE">
              <w:rPr>
                <w:lang w:val="en-GB"/>
              </w:rPr>
              <w:t>Are staff aware of age discrimination legislation?</w:t>
            </w:r>
          </w:p>
        </w:tc>
        <w:tc>
          <w:tcPr>
            <w:tcW w:w="850" w:type="dxa"/>
            <w:vAlign w:val="center"/>
          </w:tcPr>
          <w:p w:rsidR="00156BBE" w:rsidRPr="00156BBE" w:rsidRDefault="00156BBE" w:rsidP="00156BBE">
            <w:pPr>
              <w:spacing w:after="0" w:line="240" w:lineRule="auto"/>
              <w:contextualSpacing/>
              <w:jc w:val="center"/>
              <w:rPr>
                <w:b/>
                <w:lang w:val="en-GB"/>
              </w:rPr>
            </w:pPr>
            <w:r w:rsidRPr="00156BBE">
              <w:rPr>
                <w:b/>
                <w:lang w:val="en-GB"/>
              </w:rPr>
              <w:t>YES</w:t>
            </w:r>
          </w:p>
        </w:tc>
        <w:tc>
          <w:tcPr>
            <w:tcW w:w="851" w:type="dxa"/>
            <w:vAlign w:val="center"/>
          </w:tcPr>
          <w:p w:rsidR="00156BBE" w:rsidRPr="00156BBE" w:rsidRDefault="00156BBE" w:rsidP="00156BBE">
            <w:pPr>
              <w:spacing w:after="0" w:line="240" w:lineRule="auto"/>
              <w:contextualSpacing/>
              <w:jc w:val="center"/>
              <w:rPr>
                <w:b/>
                <w:lang w:val="en-GB"/>
              </w:rPr>
            </w:pPr>
            <w:r w:rsidRPr="00156BBE">
              <w:rPr>
                <w:b/>
                <w:lang w:val="en-GB"/>
              </w:rPr>
              <w:t>NO</w:t>
            </w:r>
          </w:p>
        </w:tc>
      </w:tr>
      <w:tr w:rsidR="00156BBE" w:rsidRPr="00156BBE" w:rsidTr="00A05F90">
        <w:trPr>
          <w:trHeight w:val="454"/>
        </w:trPr>
        <w:tc>
          <w:tcPr>
            <w:tcW w:w="567" w:type="dxa"/>
            <w:tcBorders>
              <w:left w:val="nil"/>
            </w:tcBorders>
            <w:shd w:val="clear" w:color="auto" w:fill="auto"/>
          </w:tcPr>
          <w:p w:rsidR="00156BBE" w:rsidRPr="00156BBE" w:rsidRDefault="00156BBE" w:rsidP="00156BBE">
            <w:pPr>
              <w:spacing w:after="0" w:line="240" w:lineRule="auto"/>
              <w:contextualSpacing/>
              <w:jc w:val="center"/>
              <w:rPr>
                <w:b/>
                <w:lang w:val="en-GB"/>
              </w:rPr>
            </w:pPr>
            <w:r w:rsidRPr="00156BBE">
              <w:rPr>
                <w:b/>
                <w:lang w:val="en-GB"/>
              </w:rPr>
              <w:t>11.</w:t>
            </w:r>
          </w:p>
        </w:tc>
        <w:tc>
          <w:tcPr>
            <w:tcW w:w="6804" w:type="dxa"/>
            <w:vAlign w:val="center"/>
          </w:tcPr>
          <w:p w:rsidR="00156BBE" w:rsidRPr="00156BBE" w:rsidRDefault="00156BBE" w:rsidP="00156BBE">
            <w:pPr>
              <w:spacing w:after="0" w:line="240" w:lineRule="auto"/>
              <w:contextualSpacing/>
              <w:rPr>
                <w:lang w:val="en-GB"/>
              </w:rPr>
            </w:pPr>
            <w:r w:rsidRPr="00156BBE">
              <w:rPr>
                <w:lang w:val="en-GB"/>
              </w:rPr>
              <w:t>Do you ensure that age is never used as a factor in staff recruitment / training / development or exit procedures?</w:t>
            </w:r>
          </w:p>
        </w:tc>
        <w:tc>
          <w:tcPr>
            <w:tcW w:w="850" w:type="dxa"/>
            <w:vAlign w:val="center"/>
          </w:tcPr>
          <w:p w:rsidR="00156BBE" w:rsidRPr="00156BBE" w:rsidRDefault="00156BBE" w:rsidP="00156BBE">
            <w:pPr>
              <w:spacing w:after="0" w:line="240" w:lineRule="auto"/>
              <w:contextualSpacing/>
              <w:jc w:val="center"/>
              <w:rPr>
                <w:b/>
                <w:lang w:val="en-GB"/>
              </w:rPr>
            </w:pPr>
            <w:r w:rsidRPr="00156BBE">
              <w:rPr>
                <w:b/>
                <w:lang w:val="en-GB"/>
              </w:rPr>
              <w:t>YES</w:t>
            </w:r>
          </w:p>
        </w:tc>
        <w:tc>
          <w:tcPr>
            <w:tcW w:w="851" w:type="dxa"/>
            <w:vAlign w:val="center"/>
          </w:tcPr>
          <w:p w:rsidR="00156BBE" w:rsidRPr="00156BBE" w:rsidRDefault="00156BBE" w:rsidP="00156BBE">
            <w:pPr>
              <w:spacing w:after="0" w:line="240" w:lineRule="auto"/>
              <w:contextualSpacing/>
              <w:jc w:val="center"/>
              <w:rPr>
                <w:b/>
                <w:lang w:val="en-GB"/>
              </w:rPr>
            </w:pPr>
            <w:r w:rsidRPr="00156BBE">
              <w:rPr>
                <w:b/>
                <w:lang w:val="en-GB"/>
              </w:rPr>
              <w:t>NO</w:t>
            </w:r>
          </w:p>
        </w:tc>
      </w:tr>
      <w:tr w:rsidR="00156BBE" w:rsidRPr="00156BBE" w:rsidTr="00156BBE">
        <w:trPr>
          <w:cnfStyle w:val="000000100000" w:firstRow="0" w:lastRow="0" w:firstColumn="0" w:lastColumn="0" w:oddVBand="0" w:evenVBand="0" w:oddHBand="1" w:evenHBand="0" w:firstRowFirstColumn="0" w:firstRowLastColumn="0" w:lastRowFirstColumn="0" w:lastRowLastColumn="0"/>
          <w:trHeight w:val="454"/>
        </w:trPr>
        <w:tc>
          <w:tcPr>
            <w:tcW w:w="567" w:type="dxa"/>
            <w:tcBorders>
              <w:left w:val="nil"/>
            </w:tcBorders>
            <w:shd w:val="clear" w:color="auto" w:fill="auto"/>
          </w:tcPr>
          <w:p w:rsidR="00156BBE" w:rsidRPr="00156BBE" w:rsidRDefault="00156BBE" w:rsidP="00156BBE">
            <w:pPr>
              <w:spacing w:after="0" w:line="240" w:lineRule="auto"/>
              <w:contextualSpacing/>
              <w:jc w:val="center"/>
              <w:rPr>
                <w:b/>
                <w:lang w:val="en-GB"/>
              </w:rPr>
            </w:pPr>
            <w:r w:rsidRPr="00156BBE">
              <w:rPr>
                <w:b/>
                <w:lang w:val="en-GB"/>
              </w:rPr>
              <w:t>12.</w:t>
            </w:r>
          </w:p>
        </w:tc>
        <w:tc>
          <w:tcPr>
            <w:tcW w:w="6804" w:type="dxa"/>
            <w:vAlign w:val="center"/>
          </w:tcPr>
          <w:p w:rsidR="00156BBE" w:rsidRPr="00156BBE" w:rsidRDefault="00156BBE" w:rsidP="00156BBE">
            <w:pPr>
              <w:spacing w:after="0" w:line="240" w:lineRule="auto"/>
              <w:contextualSpacing/>
              <w:rPr>
                <w:lang w:val="en-GB"/>
              </w:rPr>
            </w:pPr>
            <w:r w:rsidRPr="00156BBE">
              <w:rPr>
                <w:lang w:val="en-GB"/>
              </w:rPr>
              <w:t>Do you offer flexible working arrangements to employees regardless of age?</w:t>
            </w:r>
          </w:p>
        </w:tc>
        <w:tc>
          <w:tcPr>
            <w:tcW w:w="850" w:type="dxa"/>
            <w:vAlign w:val="center"/>
          </w:tcPr>
          <w:p w:rsidR="00156BBE" w:rsidRPr="00156BBE" w:rsidRDefault="00156BBE" w:rsidP="00156BBE">
            <w:pPr>
              <w:spacing w:after="0" w:line="240" w:lineRule="auto"/>
              <w:contextualSpacing/>
              <w:jc w:val="center"/>
              <w:rPr>
                <w:b/>
                <w:lang w:val="en-GB"/>
              </w:rPr>
            </w:pPr>
            <w:r w:rsidRPr="00156BBE">
              <w:rPr>
                <w:b/>
                <w:lang w:val="en-GB"/>
              </w:rPr>
              <w:t>YES</w:t>
            </w:r>
          </w:p>
        </w:tc>
        <w:tc>
          <w:tcPr>
            <w:tcW w:w="851" w:type="dxa"/>
            <w:vAlign w:val="center"/>
          </w:tcPr>
          <w:p w:rsidR="00156BBE" w:rsidRPr="00156BBE" w:rsidRDefault="00156BBE" w:rsidP="00156BBE">
            <w:pPr>
              <w:spacing w:after="0" w:line="240" w:lineRule="auto"/>
              <w:contextualSpacing/>
              <w:jc w:val="center"/>
              <w:rPr>
                <w:b/>
                <w:lang w:val="en-GB"/>
              </w:rPr>
            </w:pPr>
            <w:r w:rsidRPr="00156BBE">
              <w:rPr>
                <w:b/>
                <w:lang w:val="en-GB"/>
              </w:rPr>
              <w:t>NO</w:t>
            </w:r>
          </w:p>
        </w:tc>
      </w:tr>
      <w:tr w:rsidR="00156BBE" w:rsidRPr="00156BBE" w:rsidTr="00156BBE">
        <w:trPr>
          <w:trHeight w:val="454"/>
        </w:trPr>
        <w:tc>
          <w:tcPr>
            <w:tcW w:w="567" w:type="dxa"/>
            <w:tcBorders>
              <w:left w:val="nil"/>
              <w:bottom w:val="single" w:sz="4" w:space="0" w:color="9CC2E5"/>
            </w:tcBorders>
            <w:shd w:val="clear" w:color="auto" w:fill="auto"/>
          </w:tcPr>
          <w:p w:rsidR="00156BBE" w:rsidRPr="00156BBE" w:rsidRDefault="00156BBE" w:rsidP="00156BBE">
            <w:pPr>
              <w:spacing w:after="0" w:line="240" w:lineRule="auto"/>
              <w:contextualSpacing/>
              <w:jc w:val="center"/>
              <w:rPr>
                <w:b/>
                <w:lang w:val="en-GB"/>
              </w:rPr>
            </w:pPr>
            <w:r w:rsidRPr="00156BBE">
              <w:rPr>
                <w:b/>
                <w:lang w:val="en-GB"/>
              </w:rPr>
              <w:t>13.</w:t>
            </w:r>
          </w:p>
        </w:tc>
        <w:tc>
          <w:tcPr>
            <w:tcW w:w="6804" w:type="dxa"/>
            <w:vAlign w:val="center"/>
          </w:tcPr>
          <w:p w:rsidR="00156BBE" w:rsidRPr="00156BBE" w:rsidRDefault="00156BBE" w:rsidP="00156BBE">
            <w:pPr>
              <w:spacing w:after="0" w:line="240" w:lineRule="auto"/>
              <w:contextualSpacing/>
              <w:rPr>
                <w:lang w:val="en-GB"/>
              </w:rPr>
            </w:pPr>
            <w:r w:rsidRPr="00156BBE">
              <w:rPr>
                <w:lang w:val="en-GB"/>
              </w:rPr>
              <w:t>Do you track the uptake of flexible working arrangements by age?</w:t>
            </w:r>
          </w:p>
        </w:tc>
        <w:tc>
          <w:tcPr>
            <w:tcW w:w="850" w:type="dxa"/>
            <w:vAlign w:val="center"/>
          </w:tcPr>
          <w:p w:rsidR="00156BBE" w:rsidRPr="00156BBE" w:rsidRDefault="00156BBE" w:rsidP="00156BBE">
            <w:pPr>
              <w:spacing w:after="0" w:line="240" w:lineRule="auto"/>
              <w:contextualSpacing/>
              <w:jc w:val="center"/>
              <w:rPr>
                <w:b/>
                <w:lang w:val="en-GB"/>
              </w:rPr>
            </w:pPr>
            <w:r w:rsidRPr="00156BBE">
              <w:rPr>
                <w:b/>
                <w:lang w:val="en-GB"/>
              </w:rPr>
              <w:t>YES</w:t>
            </w:r>
          </w:p>
        </w:tc>
        <w:tc>
          <w:tcPr>
            <w:tcW w:w="851" w:type="dxa"/>
            <w:vAlign w:val="center"/>
          </w:tcPr>
          <w:p w:rsidR="00156BBE" w:rsidRPr="00156BBE" w:rsidRDefault="00156BBE" w:rsidP="00156BBE">
            <w:pPr>
              <w:spacing w:after="0" w:line="240" w:lineRule="auto"/>
              <w:contextualSpacing/>
              <w:jc w:val="center"/>
              <w:rPr>
                <w:b/>
                <w:lang w:val="en-GB"/>
              </w:rPr>
            </w:pPr>
            <w:r w:rsidRPr="00156BBE">
              <w:rPr>
                <w:b/>
                <w:lang w:val="en-GB"/>
              </w:rPr>
              <w:t>NO</w:t>
            </w:r>
          </w:p>
        </w:tc>
      </w:tr>
    </w:tbl>
    <w:p w:rsidR="00156BBE" w:rsidRPr="00156BBE" w:rsidRDefault="00156BBE" w:rsidP="00156BBE">
      <w:pPr>
        <w:spacing w:after="160" w:line="259" w:lineRule="auto"/>
        <w:contextualSpacing/>
        <w:rPr>
          <w:lang w:val="en-GB"/>
        </w:rPr>
      </w:pPr>
    </w:p>
    <w:p w:rsidR="00156BBE" w:rsidRPr="00156BBE" w:rsidRDefault="00156BBE" w:rsidP="00156BBE">
      <w:pPr>
        <w:spacing w:after="160" w:line="259" w:lineRule="auto"/>
        <w:contextualSpacing/>
        <w:rPr>
          <w:lang w:val="en-GB"/>
        </w:rPr>
      </w:pPr>
    </w:p>
    <w:p w:rsidR="00156BBE" w:rsidRPr="00156BBE" w:rsidRDefault="00156BBE" w:rsidP="00156BBE">
      <w:pPr>
        <w:spacing w:after="160" w:line="259" w:lineRule="auto"/>
        <w:contextualSpacing/>
        <w:rPr>
          <w:lang w:val="en-GB"/>
        </w:rPr>
      </w:pPr>
    </w:p>
    <w:p w:rsidR="00156BBE" w:rsidRPr="00156BBE" w:rsidRDefault="00156BBE" w:rsidP="00156BBE">
      <w:pPr>
        <w:spacing w:after="160" w:line="259" w:lineRule="auto"/>
        <w:contextualSpacing/>
        <w:rPr>
          <w:lang w:val="en-GB"/>
        </w:rPr>
      </w:pPr>
    </w:p>
    <w:p w:rsidR="00156BBE" w:rsidRPr="00156BBE" w:rsidRDefault="00156BBE" w:rsidP="00156BBE">
      <w:pPr>
        <w:spacing w:after="160" w:line="259" w:lineRule="auto"/>
        <w:contextualSpacing/>
        <w:rPr>
          <w:lang w:val="en-GB"/>
        </w:rPr>
      </w:pPr>
    </w:p>
    <w:p w:rsidR="00156BBE" w:rsidRPr="00156BBE" w:rsidRDefault="00156BBE" w:rsidP="00156BBE">
      <w:pPr>
        <w:spacing w:after="160" w:line="259" w:lineRule="auto"/>
        <w:contextualSpacing/>
        <w:rPr>
          <w:lang w:val="en-GB"/>
        </w:rPr>
      </w:pPr>
    </w:p>
    <w:p w:rsidR="00156BBE" w:rsidRPr="00156BBE" w:rsidRDefault="00156BBE" w:rsidP="00156BBE">
      <w:pPr>
        <w:spacing w:after="160" w:line="259" w:lineRule="auto"/>
        <w:contextualSpacing/>
        <w:rPr>
          <w:lang w:val="en-GB"/>
        </w:rPr>
      </w:pPr>
    </w:p>
    <w:p w:rsidR="00156BBE" w:rsidRPr="00156BBE" w:rsidRDefault="00156BBE" w:rsidP="00156BBE">
      <w:pPr>
        <w:spacing w:after="160" w:line="259" w:lineRule="auto"/>
        <w:contextualSpacing/>
        <w:rPr>
          <w:lang w:val="en-GB"/>
        </w:rPr>
      </w:pPr>
    </w:p>
    <w:p w:rsidR="00156BBE" w:rsidRPr="00156BBE" w:rsidRDefault="00156BBE" w:rsidP="00156BBE">
      <w:pPr>
        <w:spacing w:after="160" w:line="259" w:lineRule="auto"/>
        <w:contextualSpacing/>
        <w:rPr>
          <w:lang w:val="en-GB"/>
        </w:rPr>
      </w:pPr>
    </w:p>
    <w:p w:rsidR="00156BBE" w:rsidRPr="00156BBE" w:rsidRDefault="00156BBE" w:rsidP="00156BBE">
      <w:pPr>
        <w:spacing w:after="160" w:line="259" w:lineRule="auto"/>
        <w:contextualSpacing/>
        <w:rPr>
          <w:lang w:val="en-GB"/>
        </w:rPr>
      </w:pPr>
    </w:p>
    <w:p w:rsidR="00156BBE" w:rsidRPr="00156BBE" w:rsidRDefault="00156BBE" w:rsidP="00156BBE">
      <w:pPr>
        <w:spacing w:after="160" w:line="259" w:lineRule="auto"/>
        <w:contextualSpacing/>
        <w:rPr>
          <w:lang w:val="en-GB"/>
        </w:rPr>
      </w:pPr>
    </w:p>
    <w:p w:rsidR="00156BBE" w:rsidRPr="00156BBE" w:rsidRDefault="00156BBE" w:rsidP="00156BBE">
      <w:pPr>
        <w:spacing w:after="160" w:line="259" w:lineRule="auto"/>
        <w:contextualSpacing/>
        <w:rPr>
          <w:lang w:val="en-GB"/>
        </w:rPr>
      </w:pPr>
    </w:p>
    <w:p w:rsidR="00156BBE" w:rsidRPr="00156BBE" w:rsidRDefault="00156BBE" w:rsidP="00156BBE">
      <w:pPr>
        <w:spacing w:after="160" w:line="259" w:lineRule="auto"/>
        <w:contextualSpacing/>
        <w:rPr>
          <w:lang w:val="en-GB"/>
        </w:rPr>
      </w:pPr>
    </w:p>
    <w:p w:rsidR="00156BBE" w:rsidRPr="00156BBE" w:rsidRDefault="00156BBE" w:rsidP="00156BBE">
      <w:pPr>
        <w:spacing w:after="160" w:line="259" w:lineRule="auto"/>
        <w:contextualSpacing/>
        <w:rPr>
          <w:lang w:val="en-GB"/>
        </w:rPr>
      </w:pPr>
    </w:p>
    <w:tbl>
      <w:tblPr>
        <w:tblStyle w:val="GridTable3-Accent51"/>
        <w:tblW w:w="9072" w:type="dxa"/>
        <w:tblLook w:val="0400" w:firstRow="0" w:lastRow="0" w:firstColumn="0" w:lastColumn="0" w:noHBand="0" w:noVBand="1"/>
      </w:tblPr>
      <w:tblGrid>
        <w:gridCol w:w="567"/>
        <w:gridCol w:w="6804"/>
        <w:gridCol w:w="850"/>
        <w:gridCol w:w="851"/>
      </w:tblGrid>
      <w:tr w:rsidR="00156BBE" w:rsidRPr="00156BBE" w:rsidTr="00156BBE">
        <w:trPr>
          <w:cnfStyle w:val="000000100000" w:firstRow="0" w:lastRow="0" w:firstColumn="0" w:lastColumn="0" w:oddVBand="0" w:evenVBand="0" w:oddHBand="1" w:evenHBand="0" w:firstRowFirstColumn="0" w:firstRowLastColumn="0" w:lastRowFirstColumn="0" w:lastRowLastColumn="0"/>
          <w:trHeight w:val="454"/>
        </w:trPr>
        <w:tc>
          <w:tcPr>
            <w:tcW w:w="567" w:type="dxa"/>
            <w:tcBorders>
              <w:top w:val="single" w:sz="4" w:space="0" w:color="9CC2E5"/>
              <w:left w:val="nil"/>
            </w:tcBorders>
            <w:shd w:val="clear" w:color="auto" w:fill="auto"/>
          </w:tcPr>
          <w:p w:rsidR="00156BBE" w:rsidRPr="00156BBE" w:rsidRDefault="00156BBE" w:rsidP="00156BBE">
            <w:pPr>
              <w:spacing w:after="0" w:line="240" w:lineRule="auto"/>
              <w:contextualSpacing/>
              <w:jc w:val="center"/>
              <w:rPr>
                <w:b/>
                <w:lang w:val="en-GB"/>
              </w:rPr>
            </w:pPr>
            <w:r w:rsidRPr="00156BBE">
              <w:rPr>
                <w:b/>
                <w:lang w:val="en-GB"/>
              </w:rPr>
              <w:t>14.</w:t>
            </w:r>
          </w:p>
        </w:tc>
        <w:tc>
          <w:tcPr>
            <w:tcW w:w="6804" w:type="dxa"/>
            <w:tcBorders>
              <w:top w:val="single" w:sz="4" w:space="0" w:color="9CC2E5"/>
            </w:tcBorders>
            <w:vAlign w:val="center"/>
          </w:tcPr>
          <w:p w:rsidR="00156BBE" w:rsidRPr="00156BBE" w:rsidRDefault="00156BBE" w:rsidP="00156BBE">
            <w:pPr>
              <w:spacing w:after="0" w:line="240" w:lineRule="auto"/>
              <w:contextualSpacing/>
              <w:rPr>
                <w:lang w:val="en-GB"/>
              </w:rPr>
            </w:pPr>
            <w:r w:rsidRPr="00156BBE">
              <w:rPr>
                <w:lang w:val="en-GB"/>
              </w:rPr>
              <w:t>Are all staff aware of workplace behaviours that could be perceived as harassment, discrimination or victimisation on the grounds of age?</w:t>
            </w:r>
          </w:p>
        </w:tc>
        <w:tc>
          <w:tcPr>
            <w:tcW w:w="850" w:type="dxa"/>
            <w:tcBorders>
              <w:top w:val="single" w:sz="4" w:space="0" w:color="9CC2E5"/>
            </w:tcBorders>
            <w:vAlign w:val="center"/>
          </w:tcPr>
          <w:p w:rsidR="00156BBE" w:rsidRPr="00156BBE" w:rsidRDefault="00156BBE" w:rsidP="00156BBE">
            <w:pPr>
              <w:spacing w:after="0" w:line="240" w:lineRule="auto"/>
              <w:contextualSpacing/>
              <w:jc w:val="center"/>
              <w:rPr>
                <w:b/>
                <w:lang w:val="en-GB"/>
              </w:rPr>
            </w:pPr>
            <w:r w:rsidRPr="00156BBE">
              <w:rPr>
                <w:b/>
                <w:lang w:val="en-GB"/>
              </w:rPr>
              <w:t>YES</w:t>
            </w:r>
          </w:p>
        </w:tc>
        <w:tc>
          <w:tcPr>
            <w:tcW w:w="851" w:type="dxa"/>
            <w:tcBorders>
              <w:top w:val="single" w:sz="4" w:space="0" w:color="9CC2E5"/>
            </w:tcBorders>
            <w:vAlign w:val="center"/>
          </w:tcPr>
          <w:p w:rsidR="00156BBE" w:rsidRPr="00156BBE" w:rsidRDefault="00156BBE" w:rsidP="00156BBE">
            <w:pPr>
              <w:spacing w:after="0" w:line="240" w:lineRule="auto"/>
              <w:contextualSpacing/>
              <w:jc w:val="center"/>
              <w:rPr>
                <w:b/>
                <w:lang w:val="en-GB"/>
              </w:rPr>
            </w:pPr>
            <w:r w:rsidRPr="00156BBE">
              <w:rPr>
                <w:b/>
                <w:lang w:val="en-GB"/>
              </w:rPr>
              <w:t>NO</w:t>
            </w:r>
          </w:p>
        </w:tc>
      </w:tr>
      <w:tr w:rsidR="00156BBE" w:rsidRPr="00156BBE" w:rsidTr="00A05F90">
        <w:trPr>
          <w:trHeight w:val="454"/>
        </w:trPr>
        <w:tc>
          <w:tcPr>
            <w:tcW w:w="567" w:type="dxa"/>
            <w:tcBorders>
              <w:left w:val="nil"/>
            </w:tcBorders>
            <w:shd w:val="clear" w:color="auto" w:fill="auto"/>
          </w:tcPr>
          <w:p w:rsidR="00156BBE" w:rsidRPr="00156BBE" w:rsidRDefault="00156BBE" w:rsidP="00156BBE">
            <w:pPr>
              <w:spacing w:after="0" w:line="240" w:lineRule="auto"/>
              <w:contextualSpacing/>
              <w:jc w:val="center"/>
              <w:rPr>
                <w:b/>
                <w:lang w:val="en-GB"/>
              </w:rPr>
            </w:pPr>
            <w:r w:rsidRPr="00156BBE">
              <w:rPr>
                <w:b/>
                <w:lang w:val="en-GB"/>
              </w:rPr>
              <w:t>15.</w:t>
            </w:r>
          </w:p>
        </w:tc>
        <w:tc>
          <w:tcPr>
            <w:tcW w:w="6804" w:type="dxa"/>
            <w:vAlign w:val="center"/>
          </w:tcPr>
          <w:p w:rsidR="00156BBE" w:rsidRPr="00156BBE" w:rsidRDefault="00156BBE" w:rsidP="00156BBE">
            <w:pPr>
              <w:spacing w:after="0" w:line="240" w:lineRule="auto"/>
              <w:contextualSpacing/>
              <w:rPr>
                <w:lang w:val="en-GB"/>
              </w:rPr>
            </w:pPr>
            <w:r w:rsidRPr="00156BBE">
              <w:rPr>
                <w:lang w:val="en-GB"/>
              </w:rPr>
              <w:t>Do you have a skills / knowledge transfer policy and programs in place?</w:t>
            </w:r>
          </w:p>
        </w:tc>
        <w:tc>
          <w:tcPr>
            <w:tcW w:w="850" w:type="dxa"/>
            <w:vAlign w:val="center"/>
          </w:tcPr>
          <w:p w:rsidR="00156BBE" w:rsidRPr="00156BBE" w:rsidRDefault="00156BBE" w:rsidP="00156BBE">
            <w:pPr>
              <w:spacing w:after="0" w:line="240" w:lineRule="auto"/>
              <w:contextualSpacing/>
              <w:jc w:val="center"/>
              <w:rPr>
                <w:b/>
                <w:lang w:val="en-GB"/>
              </w:rPr>
            </w:pPr>
            <w:r w:rsidRPr="00156BBE">
              <w:rPr>
                <w:b/>
                <w:lang w:val="en-GB"/>
              </w:rPr>
              <w:t>YES</w:t>
            </w:r>
          </w:p>
        </w:tc>
        <w:tc>
          <w:tcPr>
            <w:tcW w:w="851" w:type="dxa"/>
            <w:vAlign w:val="center"/>
          </w:tcPr>
          <w:p w:rsidR="00156BBE" w:rsidRPr="00156BBE" w:rsidRDefault="00156BBE" w:rsidP="00156BBE">
            <w:pPr>
              <w:spacing w:after="0" w:line="240" w:lineRule="auto"/>
              <w:contextualSpacing/>
              <w:jc w:val="center"/>
              <w:rPr>
                <w:b/>
                <w:lang w:val="en-GB"/>
              </w:rPr>
            </w:pPr>
            <w:r w:rsidRPr="00156BBE">
              <w:rPr>
                <w:b/>
                <w:lang w:val="en-GB"/>
              </w:rPr>
              <w:t>NO</w:t>
            </w:r>
          </w:p>
        </w:tc>
      </w:tr>
      <w:tr w:rsidR="00156BBE" w:rsidRPr="00156BBE" w:rsidTr="00156BBE">
        <w:trPr>
          <w:cnfStyle w:val="000000100000" w:firstRow="0" w:lastRow="0" w:firstColumn="0" w:lastColumn="0" w:oddVBand="0" w:evenVBand="0" w:oddHBand="1" w:evenHBand="0" w:firstRowFirstColumn="0" w:firstRowLastColumn="0" w:lastRowFirstColumn="0" w:lastRowLastColumn="0"/>
          <w:trHeight w:val="454"/>
        </w:trPr>
        <w:tc>
          <w:tcPr>
            <w:tcW w:w="567" w:type="dxa"/>
            <w:tcBorders>
              <w:left w:val="nil"/>
            </w:tcBorders>
            <w:shd w:val="clear" w:color="auto" w:fill="auto"/>
          </w:tcPr>
          <w:p w:rsidR="00156BBE" w:rsidRPr="00156BBE" w:rsidRDefault="00156BBE" w:rsidP="00156BBE">
            <w:pPr>
              <w:spacing w:after="0" w:line="240" w:lineRule="auto"/>
              <w:contextualSpacing/>
              <w:jc w:val="center"/>
              <w:rPr>
                <w:b/>
                <w:lang w:val="en-GB"/>
              </w:rPr>
            </w:pPr>
            <w:r w:rsidRPr="00156BBE">
              <w:rPr>
                <w:b/>
                <w:lang w:val="en-GB"/>
              </w:rPr>
              <w:t>16.</w:t>
            </w:r>
          </w:p>
        </w:tc>
        <w:tc>
          <w:tcPr>
            <w:tcW w:w="6804" w:type="dxa"/>
            <w:vAlign w:val="center"/>
          </w:tcPr>
          <w:p w:rsidR="00156BBE" w:rsidRPr="00156BBE" w:rsidRDefault="00156BBE" w:rsidP="00156BBE">
            <w:pPr>
              <w:spacing w:after="0" w:line="240" w:lineRule="auto"/>
              <w:contextualSpacing/>
              <w:rPr>
                <w:lang w:val="en-GB"/>
              </w:rPr>
            </w:pPr>
            <w:r w:rsidRPr="00156BBE">
              <w:rPr>
                <w:lang w:val="en-GB"/>
              </w:rPr>
              <w:t>Are health and wellbeing programs in place to support your staff as they get older?</w:t>
            </w:r>
          </w:p>
        </w:tc>
        <w:tc>
          <w:tcPr>
            <w:tcW w:w="850" w:type="dxa"/>
            <w:vAlign w:val="center"/>
          </w:tcPr>
          <w:p w:rsidR="00156BBE" w:rsidRPr="00156BBE" w:rsidRDefault="00156BBE" w:rsidP="00156BBE">
            <w:pPr>
              <w:spacing w:after="0" w:line="240" w:lineRule="auto"/>
              <w:contextualSpacing/>
              <w:jc w:val="center"/>
              <w:rPr>
                <w:b/>
                <w:lang w:val="en-GB"/>
              </w:rPr>
            </w:pPr>
            <w:r w:rsidRPr="00156BBE">
              <w:rPr>
                <w:b/>
                <w:lang w:val="en-GB"/>
              </w:rPr>
              <w:t>YES</w:t>
            </w:r>
          </w:p>
        </w:tc>
        <w:tc>
          <w:tcPr>
            <w:tcW w:w="851" w:type="dxa"/>
            <w:vAlign w:val="center"/>
          </w:tcPr>
          <w:p w:rsidR="00156BBE" w:rsidRPr="00156BBE" w:rsidRDefault="00156BBE" w:rsidP="00156BBE">
            <w:pPr>
              <w:spacing w:after="0" w:line="240" w:lineRule="auto"/>
              <w:contextualSpacing/>
              <w:jc w:val="center"/>
              <w:rPr>
                <w:b/>
                <w:lang w:val="en-GB"/>
              </w:rPr>
            </w:pPr>
            <w:r w:rsidRPr="00156BBE">
              <w:rPr>
                <w:b/>
                <w:lang w:val="en-GB"/>
              </w:rPr>
              <w:t>NO</w:t>
            </w:r>
          </w:p>
        </w:tc>
      </w:tr>
      <w:tr w:rsidR="00156BBE" w:rsidRPr="00156BBE" w:rsidTr="00A05F90">
        <w:trPr>
          <w:trHeight w:val="454"/>
        </w:trPr>
        <w:tc>
          <w:tcPr>
            <w:tcW w:w="567" w:type="dxa"/>
            <w:tcBorders>
              <w:left w:val="nil"/>
            </w:tcBorders>
            <w:shd w:val="clear" w:color="auto" w:fill="auto"/>
          </w:tcPr>
          <w:p w:rsidR="00156BBE" w:rsidRPr="00156BBE" w:rsidRDefault="00156BBE" w:rsidP="00156BBE">
            <w:pPr>
              <w:spacing w:after="0" w:line="240" w:lineRule="auto"/>
              <w:contextualSpacing/>
              <w:jc w:val="center"/>
              <w:rPr>
                <w:b/>
                <w:lang w:val="en-GB"/>
              </w:rPr>
            </w:pPr>
            <w:r w:rsidRPr="00156BBE">
              <w:rPr>
                <w:b/>
                <w:lang w:val="en-GB"/>
              </w:rPr>
              <w:t>17.</w:t>
            </w:r>
          </w:p>
        </w:tc>
        <w:tc>
          <w:tcPr>
            <w:tcW w:w="6804" w:type="dxa"/>
            <w:vAlign w:val="center"/>
          </w:tcPr>
          <w:p w:rsidR="00156BBE" w:rsidRPr="00156BBE" w:rsidRDefault="00156BBE" w:rsidP="00156BBE">
            <w:pPr>
              <w:spacing w:after="0" w:line="240" w:lineRule="auto"/>
              <w:contextualSpacing/>
              <w:rPr>
                <w:lang w:val="en-GB"/>
              </w:rPr>
            </w:pPr>
            <w:r w:rsidRPr="00156BBE">
              <w:rPr>
                <w:lang w:val="en-GB"/>
              </w:rPr>
              <w:t>Do opportunities for carers’ leave apply to people caring for elderly relatives?</w:t>
            </w:r>
          </w:p>
        </w:tc>
        <w:tc>
          <w:tcPr>
            <w:tcW w:w="850" w:type="dxa"/>
            <w:vAlign w:val="center"/>
          </w:tcPr>
          <w:p w:rsidR="00156BBE" w:rsidRPr="00156BBE" w:rsidRDefault="00156BBE" w:rsidP="00156BBE">
            <w:pPr>
              <w:spacing w:after="0" w:line="240" w:lineRule="auto"/>
              <w:contextualSpacing/>
              <w:jc w:val="center"/>
              <w:rPr>
                <w:b/>
                <w:lang w:val="en-GB"/>
              </w:rPr>
            </w:pPr>
            <w:r w:rsidRPr="00156BBE">
              <w:rPr>
                <w:b/>
                <w:lang w:val="en-GB"/>
              </w:rPr>
              <w:t>YES</w:t>
            </w:r>
          </w:p>
        </w:tc>
        <w:tc>
          <w:tcPr>
            <w:tcW w:w="851" w:type="dxa"/>
            <w:vAlign w:val="center"/>
          </w:tcPr>
          <w:p w:rsidR="00156BBE" w:rsidRPr="00156BBE" w:rsidRDefault="00156BBE" w:rsidP="00156BBE">
            <w:pPr>
              <w:spacing w:after="0" w:line="240" w:lineRule="auto"/>
              <w:contextualSpacing/>
              <w:jc w:val="center"/>
              <w:rPr>
                <w:b/>
                <w:lang w:val="en-GB"/>
              </w:rPr>
            </w:pPr>
            <w:r w:rsidRPr="00156BBE">
              <w:rPr>
                <w:b/>
                <w:lang w:val="en-GB"/>
              </w:rPr>
              <w:t>NO</w:t>
            </w:r>
          </w:p>
        </w:tc>
      </w:tr>
      <w:tr w:rsidR="00156BBE" w:rsidRPr="00156BBE" w:rsidTr="00156BBE">
        <w:trPr>
          <w:cnfStyle w:val="000000100000" w:firstRow="0" w:lastRow="0" w:firstColumn="0" w:lastColumn="0" w:oddVBand="0" w:evenVBand="0" w:oddHBand="1" w:evenHBand="0" w:firstRowFirstColumn="0" w:firstRowLastColumn="0" w:lastRowFirstColumn="0" w:lastRowLastColumn="0"/>
          <w:trHeight w:val="454"/>
        </w:trPr>
        <w:tc>
          <w:tcPr>
            <w:tcW w:w="567" w:type="dxa"/>
            <w:tcBorders>
              <w:left w:val="nil"/>
            </w:tcBorders>
            <w:shd w:val="clear" w:color="auto" w:fill="auto"/>
          </w:tcPr>
          <w:p w:rsidR="00156BBE" w:rsidRPr="00156BBE" w:rsidRDefault="00156BBE" w:rsidP="00156BBE">
            <w:pPr>
              <w:spacing w:after="0" w:line="240" w:lineRule="auto"/>
              <w:contextualSpacing/>
              <w:jc w:val="center"/>
              <w:rPr>
                <w:b/>
                <w:lang w:val="en-GB"/>
              </w:rPr>
            </w:pPr>
            <w:r w:rsidRPr="00156BBE">
              <w:rPr>
                <w:b/>
                <w:lang w:val="en-GB"/>
              </w:rPr>
              <w:t>18.</w:t>
            </w:r>
          </w:p>
        </w:tc>
        <w:tc>
          <w:tcPr>
            <w:tcW w:w="6804" w:type="dxa"/>
            <w:vAlign w:val="center"/>
          </w:tcPr>
          <w:p w:rsidR="00156BBE" w:rsidRPr="00156BBE" w:rsidRDefault="00156BBE" w:rsidP="00156BBE">
            <w:pPr>
              <w:spacing w:after="0" w:line="240" w:lineRule="auto"/>
              <w:contextualSpacing/>
              <w:rPr>
                <w:lang w:val="en-GB"/>
              </w:rPr>
            </w:pPr>
            <w:r w:rsidRPr="00156BBE">
              <w:rPr>
                <w:lang w:val="en-GB"/>
              </w:rPr>
              <w:t>Do you offer phased / gradual retirement?</w:t>
            </w:r>
          </w:p>
        </w:tc>
        <w:tc>
          <w:tcPr>
            <w:tcW w:w="850" w:type="dxa"/>
            <w:vAlign w:val="center"/>
          </w:tcPr>
          <w:p w:rsidR="00156BBE" w:rsidRPr="00156BBE" w:rsidRDefault="00156BBE" w:rsidP="00156BBE">
            <w:pPr>
              <w:spacing w:after="0" w:line="240" w:lineRule="auto"/>
              <w:contextualSpacing/>
              <w:jc w:val="center"/>
              <w:rPr>
                <w:b/>
                <w:lang w:val="en-GB"/>
              </w:rPr>
            </w:pPr>
            <w:r w:rsidRPr="00156BBE">
              <w:rPr>
                <w:b/>
                <w:lang w:val="en-GB"/>
              </w:rPr>
              <w:t>YES</w:t>
            </w:r>
          </w:p>
        </w:tc>
        <w:tc>
          <w:tcPr>
            <w:tcW w:w="851" w:type="dxa"/>
            <w:vAlign w:val="center"/>
          </w:tcPr>
          <w:p w:rsidR="00156BBE" w:rsidRPr="00156BBE" w:rsidRDefault="00156BBE" w:rsidP="00156BBE">
            <w:pPr>
              <w:spacing w:after="0" w:line="240" w:lineRule="auto"/>
              <w:contextualSpacing/>
              <w:jc w:val="center"/>
              <w:rPr>
                <w:b/>
                <w:lang w:val="en-GB"/>
              </w:rPr>
            </w:pPr>
            <w:r w:rsidRPr="00156BBE">
              <w:rPr>
                <w:b/>
                <w:lang w:val="en-GB"/>
              </w:rPr>
              <w:t>NO</w:t>
            </w:r>
          </w:p>
        </w:tc>
      </w:tr>
      <w:tr w:rsidR="00156BBE" w:rsidRPr="00156BBE" w:rsidTr="00A05F90">
        <w:trPr>
          <w:trHeight w:val="454"/>
        </w:trPr>
        <w:tc>
          <w:tcPr>
            <w:tcW w:w="567" w:type="dxa"/>
            <w:tcBorders>
              <w:left w:val="nil"/>
            </w:tcBorders>
            <w:shd w:val="clear" w:color="auto" w:fill="auto"/>
          </w:tcPr>
          <w:p w:rsidR="00156BBE" w:rsidRPr="00156BBE" w:rsidRDefault="00156BBE" w:rsidP="00156BBE">
            <w:pPr>
              <w:spacing w:after="0" w:line="240" w:lineRule="auto"/>
              <w:contextualSpacing/>
              <w:jc w:val="center"/>
              <w:rPr>
                <w:b/>
                <w:lang w:val="en-GB"/>
              </w:rPr>
            </w:pPr>
            <w:r w:rsidRPr="00156BBE">
              <w:rPr>
                <w:b/>
                <w:lang w:val="en-GB"/>
              </w:rPr>
              <w:t>19.</w:t>
            </w:r>
          </w:p>
        </w:tc>
        <w:tc>
          <w:tcPr>
            <w:tcW w:w="6804" w:type="dxa"/>
            <w:vAlign w:val="center"/>
          </w:tcPr>
          <w:p w:rsidR="00156BBE" w:rsidRPr="00156BBE" w:rsidRDefault="00156BBE" w:rsidP="00156BBE">
            <w:pPr>
              <w:spacing w:after="0" w:line="240" w:lineRule="auto"/>
              <w:contextualSpacing/>
              <w:rPr>
                <w:lang w:val="en-GB"/>
              </w:rPr>
            </w:pPr>
            <w:r w:rsidRPr="00156BBE">
              <w:rPr>
                <w:lang w:val="en-GB"/>
              </w:rPr>
              <w:t>Do you offer retirement planning assistance?</w:t>
            </w:r>
          </w:p>
        </w:tc>
        <w:tc>
          <w:tcPr>
            <w:tcW w:w="850" w:type="dxa"/>
            <w:vAlign w:val="center"/>
          </w:tcPr>
          <w:p w:rsidR="00156BBE" w:rsidRPr="00156BBE" w:rsidRDefault="00156BBE" w:rsidP="00156BBE">
            <w:pPr>
              <w:spacing w:after="0" w:line="240" w:lineRule="auto"/>
              <w:contextualSpacing/>
              <w:jc w:val="center"/>
              <w:rPr>
                <w:b/>
                <w:lang w:val="en-GB"/>
              </w:rPr>
            </w:pPr>
            <w:r w:rsidRPr="00156BBE">
              <w:rPr>
                <w:b/>
                <w:lang w:val="en-GB"/>
              </w:rPr>
              <w:t>YES</w:t>
            </w:r>
          </w:p>
        </w:tc>
        <w:tc>
          <w:tcPr>
            <w:tcW w:w="851" w:type="dxa"/>
            <w:vAlign w:val="center"/>
          </w:tcPr>
          <w:p w:rsidR="00156BBE" w:rsidRPr="00156BBE" w:rsidRDefault="00156BBE" w:rsidP="00156BBE">
            <w:pPr>
              <w:spacing w:after="0" w:line="240" w:lineRule="auto"/>
              <w:contextualSpacing/>
              <w:jc w:val="center"/>
              <w:rPr>
                <w:b/>
                <w:lang w:val="en-GB"/>
              </w:rPr>
            </w:pPr>
            <w:r w:rsidRPr="00156BBE">
              <w:rPr>
                <w:b/>
                <w:lang w:val="en-GB"/>
              </w:rPr>
              <w:t>NO</w:t>
            </w:r>
          </w:p>
        </w:tc>
      </w:tr>
      <w:tr w:rsidR="00156BBE" w:rsidRPr="00156BBE" w:rsidTr="00156BBE">
        <w:trPr>
          <w:cnfStyle w:val="000000100000" w:firstRow="0" w:lastRow="0" w:firstColumn="0" w:lastColumn="0" w:oddVBand="0" w:evenVBand="0" w:oddHBand="1" w:evenHBand="0" w:firstRowFirstColumn="0" w:firstRowLastColumn="0" w:lastRowFirstColumn="0" w:lastRowLastColumn="0"/>
          <w:trHeight w:val="454"/>
        </w:trPr>
        <w:tc>
          <w:tcPr>
            <w:tcW w:w="567" w:type="dxa"/>
            <w:tcBorders>
              <w:left w:val="nil"/>
            </w:tcBorders>
            <w:shd w:val="clear" w:color="auto" w:fill="auto"/>
          </w:tcPr>
          <w:p w:rsidR="00156BBE" w:rsidRPr="00156BBE" w:rsidRDefault="00156BBE" w:rsidP="00156BBE">
            <w:pPr>
              <w:spacing w:after="0" w:line="240" w:lineRule="auto"/>
              <w:contextualSpacing/>
              <w:jc w:val="center"/>
              <w:rPr>
                <w:b/>
                <w:lang w:val="en-GB"/>
              </w:rPr>
            </w:pPr>
            <w:r w:rsidRPr="00156BBE">
              <w:rPr>
                <w:b/>
                <w:lang w:val="en-GB"/>
              </w:rPr>
              <w:t>20.</w:t>
            </w:r>
          </w:p>
        </w:tc>
        <w:tc>
          <w:tcPr>
            <w:tcW w:w="6804" w:type="dxa"/>
            <w:vAlign w:val="center"/>
          </w:tcPr>
          <w:p w:rsidR="00156BBE" w:rsidRPr="00156BBE" w:rsidRDefault="00156BBE" w:rsidP="00156BBE">
            <w:pPr>
              <w:spacing w:after="0" w:line="240" w:lineRule="auto"/>
              <w:contextualSpacing/>
              <w:rPr>
                <w:lang w:val="en-GB"/>
              </w:rPr>
            </w:pPr>
            <w:r w:rsidRPr="00156BBE">
              <w:rPr>
                <w:lang w:val="en-GB"/>
              </w:rPr>
              <w:t>Do you have policies and practices in place to promote and support age diversity?</w:t>
            </w:r>
          </w:p>
        </w:tc>
        <w:tc>
          <w:tcPr>
            <w:tcW w:w="850" w:type="dxa"/>
            <w:vAlign w:val="center"/>
          </w:tcPr>
          <w:p w:rsidR="00156BBE" w:rsidRPr="00156BBE" w:rsidRDefault="00156BBE" w:rsidP="00156BBE">
            <w:pPr>
              <w:spacing w:after="0" w:line="240" w:lineRule="auto"/>
              <w:contextualSpacing/>
              <w:jc w:val="center"/>
              <w:rPr>
                <w:b/>
                <w:lang w:val="en-GB"/>
              </w:rPr>
            </w:pPr>
            <w:r w:rsidRPr="00156BBE">
              <w:rPr>
                <w:b/>
                <w:lang w:val="en-GB"/>
              </w:rPr>
              <w:t>YES</w:t>
            </w:r>
          </w:p>
        </w:tc>
        <w:tc>
          <w:tcPr>
            <w:tcW w:w="851" w:type="dxa"/>
            <w:vAlign w:val="center"/>
          </w:tcPr>
          <w:p w:rsidR="00156BBE" w:rsidRPr="00156BBE" w:rsidRDefault="00156BBE" w:rsidP="00156BBE">
            <w:pPr>
              <w:spacing w:after="0" w:line="240" w:lineRule="auto"/>
              <w:contextualSpacing/>
              <w:jc w:val="center"/>
              <w:rPr>
                <w:b/>
                <w:lang w:val="en-GB"/>
              </w:rPr>
            </w:pPr>
            <w:r w:rsidRPr="00156BBE">
              <w:rPr>
                <w:b/>
                <w:lang w:val="en-GB"/>
              </w:rPr>
              <w:t>NO</w:t>
            </w:r>
          </w:p>
        </w:tc>
      </w:tr>
      <w:tr w:rsidR="00156BBE" w:rsidRPr="00156BBE" w:rsidTr="00A05F90">
        <w:trPr>
          <w:trHeight w:val="454"/>
        </w:trPr>
        <w:tc>
          <w:tcPr>
            <w:tcW w:w="567" w:type="dxa"/>
            <w:tcBorders>
              <w:left w:val="nil"/>
            </w:tcBorders>
            <w:shd w:val="clear" w:color="auto" w:fill="auto"/>
          </w:tcPr>
          <w:p w:rsidR="00156BBE" w:rsidRPr="00156BBE" w:rsidRDefault="00156BBE" w:rsidP="00156BBE">
            <w:pPr>
              <w:spacing w:after="0" w:line="240" w:lineRule="auto"/>
              <w:contextualSpacing/>
              <w:jc w:val="center"/>
              <w:rPr>
                <w:b/>
                <w:lang w:val="en-GB"/>
              </w:rPr>
            </w:pPr>
            <w:r w:rsidRPr="00156BBE">
              <w:rPr>
                <w:b/>
                <w:lang w:val="en-GB"/>
              </w:rPr>
              <w:t>21.</w:t>
            </w:r>
          </w:p>
        </w:tc>
        <w:tc>
          <w:tcPr>
            <w:tcW w:w="6804" w:type="dxa"/>
            <w:vAlign w:val="center"/>
          </w:tcPr>
          <w:p w:rsidR="00156BBE" w:rsidRPr="00156BBE" w:rsidRDefault="00156BBE" w:rsidP="00156BBE">
            <w:pPr>
              <w:spacing w:after="0" w:line="240" w:lineRule="auto"/>
              <w:contextualSpacing/>
              <w:rPr>
                <w:lang w:val="en-GB"/>
              </w:rPr>
            </w:pPr>
            <w:r w:rsidRPr="00156BBE">
              <w:rPr>
                <w:lang w:val="en-GB"/>
              </w:rPr>
              <w:t>Is the business case for employing and retaining mature age workers well understood in your organisation?</w:t>
            </w:r>
          </w:p>
        </w:tc>
        <w:tc>
          <w:tcPr>
            <w:tcW w:w="850" w:type="dxa"/>
            <w:vAlign w:val="center"/>
          </w:tcPr>
          <w:p w:rsidR="00156BBE" w:rsidRPr="00156BBE" w:rsidRDefault="00156BBE" w:rsidP="00156BBE">
            <w:pPr>
              <w:spacing w:after="0" w:line="240" w:lineRule="auto"/>
              <w:contextualSpacing/>
              <w:jc w:val="center"/>
              <w:rPr>
                <w:b/>
                <w:lang w:val="en-GB"/>
              </w:rPr>
            </w:pPr>
            <w:r w:rsidRPr="00156BBE">
              <w:rPr>
                <w:b/>
                <w:lang w:val="en-GB"/>
              </w:rPr>
              <w:t>YES</w:t>
            </w:r>
          </w:p>
        </w:tc>
        <w:tc>
          <w:tcPr>
            <w:tcW w:w="851" w:type="dxa"/>
            <w:vAlign w:val="center"/>
          </w:tcPr>
          <w:p w:rsidR="00156BBE" w:rsidRPr="00156BBE" w:rsidRDefault="00156BBE" w:rsidP="00156BBE">
            <w:pPr>
              <w:spacing w:after="0" w:line="240" w:lineRule="auto"/>
              <w:contextualSpacing/>
              <w:jc w:val="center"/>
              <w:rPr>
                <w:b/>
                <w:lang w:val="en-GB"/>
              </w:rPr>
            </w:pPr>
            <w:r w:rsidRPr="00156BBE">
              <w:rPr>
                <w:b/>
                <w:lang w:val="en-GB"/>
              </w:rPr>
              <w:t>NO</w:t>
            </w:r>
          </w:p>
        </w:tc>
      </w:tr>
      <w:tr w:rsidR="00156BBE" w:rsidRPr="00156BBE" w:rsidTr="00156BBE">
        <w:trPr>
          <w:cnfStyle w:val="000000100000" w:firstRow="0" w:lastRow="0" w:firstColumn="0" w:lastColumn="0" w:oddVBand="0" w:evenVBand="0" w:oddHBand="1" w:evenHBand="0" w:firstRowFirstColumn="0" w:firstRowLastColumn="0" w:lastRowFirstColumn="0" w:lastRowLastColumn="0"/>
          <w:trHeight w:val="454"/>
        </w:trPr>
        <w:tc>
          <w:tcPr>
            <w:tcW w:w="567" w:type="dxa"/>
            <w:tcBorders>
              <w:left w:val="nil"/>
            </w:tcBorders>
            <w:shd w:val="clear" w:color="auto" w:fill="auto"/>
          </w:tcPr>
          <w:p w:rsidR="00156BBE" w:rsidRPr="00156BBE" w:rsidRDefault="00156BBE" w:rsidP="00156BBE">
            <w:pPr>
              <w:spacing w:after="0" w:line="240" w:lineRule="auto"/>
              <w:contextualSpacing/>
              <w:jc w:val="center"/>
              <w:rPr>
                <w:b/>
                <w:lang w:val="en-GB"/>
              </w:rPr>
            </w:pPr>
            <w:r w:rsidRPr="00156BBE">
              <w:rPr>
                <w:b/>
                <w:lang w:val="en-GB"/>
              </w:rPr>
              <w:t>22.</w:t>
            </w:r>
          </w:p>
        </w:tc>
        <w:tc>
          <w:tcPr>
            <w:tcW w:w="6804" w:type="dxa"/>
            <w:vAlign w:val="center"/>
          </w:tcPr>
          <w:p w:rsidR="00156BBE" w:rsidRPr="00156BBE" w:rsidRDefault="00156BBE" w:rsidP="00156BBE">
            <w:pPr>
              <w:spacing w:after="0" w:line="240" w:lineRule="auto"/>
              <w:contextualSpacing/>
              <w:rPr>
                <w:lang w:val="en-GB"/>
              </w:rPr>
            </w:pPr>
            <w:r w:rsidRPr="00156BBE">
              <w:rPr>
                <w:lang w:val="en-GB"/>
              </w:rPr>
              <w:t>Are managers trained in age-friendly employment practices?</w:t>
            </w:r>
          </w:p>
        </w:tc>
        <w:tc>
          <w:tcPr>
            <w:tcW w:w="850" w:type="dxa"/>
            <w:vAlign w:val="center"/>
          </w:tcPr>
          <w:p w:rsidR="00156BBE" w:rsidRPr="00156BBE" w:rsidRDefault="00156BBE" w:rsidP="00156BBE">
            <w:pPr>
              <w:spacing w:after="0" w:line="240" w:lineRule="auto"/>
              <w:contextualSpacing/>
              <w:jc w:val="center"/>
              <w:rPr>
                <w:b/>
                <w:lang w:val="en-GB"/>
              </w:rPr>
            </w:pPr>
            <w:r w:rsidRPr="00156BBE">
              <w:rPr>
                <w:b/>
                <w:lang w:val="en-GB"/>
              </w:rPr>
              <w:t>YES</w:t>
            </w:r>
          </w:p>
        </w:tc>
        <w:tc>
          <w:tcPr>
            <w:tcW w:w="851" w:type="dxa"/>
            <w:vAlign w:val="center"/>
          </w:tcPr>
          <w:p w:rsidR="00156BBE" w:rsidRPr="00156BBE" w:rsidRDefault="00156BBE" w:rsidP="00156BBE">
            <w:pPr>
              <w:spacing w:after="0" w:line="240" w:lineRule="auto"/>
              <w:contextualSpacing/>
              <w:jc w:val="center"/>
              <w:rPr>
                <w:b/>
                <w:lang w:val="en-GB"/>
              </w:rPr>
            </w:pPr>
            <w:r w:rsidRPr="00156BBE">
              <w:rPr>
                <w:b/>
                <w:lang w:val="en-GB"/>
              </w:rPr>
              <w:t>NO</w:t>
            </w:r>
          </w:p>
        </w:tc>
      </w:tr>
      <w:tr w:rsidR="00156BBE" w:rsidRPr="00156BBE" w:rsidTr="00A05F90">
        <w:trPr>
          <w:trHeight w:val="454"/>
        </w:trPr>
        <w:tc>
          <w:tcPr>
            <w:tcW w:w="567" w:type="dxa"/>
            <w:tcBorders>
              <w:left w:val="nil"/>
            </w:tcBorders>
            <w:shd w:val="clear" w:color="auto" w:fill="auto"/>
          </w:tcPr>
          <w:p w:rsidR="00156BBE" w:rsidRPr="00156BBE" w:rsidRDefault="00156BBE" w:rsidP="00156BBE">
            <w:pPr>
              <w:spacing w:after="0" w:line="240" w:lineRule="auto"/>
              <w:contextualSpacing/>
              <w:jc w:val="center"/>
              <w:rPr>
                <w:b/>
                <w:lang w:val="en-GB"/>
              </w:rPr>
            </w:pPr>
            <w:r w:rsidRPr="00156BBE">
              <w:rPr>
                <w:b/>
                <w:lang w:val="en-GB"/>
              </w:rPr>
              <w:t>23.</w:t>
            </w:r>
          </w:p>
        </w:tc>
        <w:tc>
          <w:tcPr>
            <w:tcW w:w="6804" w:type="dxa"/>
            <w:vAlign w:val="center"/>
          </w:tcPr>
          <w:p w:rsidR="00156BBE" w:rsidRPr="00156BBE" w:rsidRDefault="00156BBE" w:rsidP="00156BBE">
            <w:pPr>
              <w:spacing w:after="0" w:line="240" w:lineRule="auto"/>
              <w:contextualSpacing/>
              <w:rPr>
                <w:lang w:val="en-GB"/>
              </w:rPr>
            </w:pPr>
            <w:r w:rsidRPr="00156BBE">
              <w:rPr>
                <w:lang w:val="en-GB"/>
              </w:rPr>
              <w:t>Are your managers trained to negotiate, monitor an support flexible work practices?</w:t>
            </w:r>
          </w:p>
        </w:tc>
        <w:tc>
          <w:tcPr>
            <w:tcW w:w="850" w:type="dxa"/>
            <w:vAlign w:val="center"/>
          </w:tcPr>
          <w:p w:rsidR="00156BBE" w:rsidRPr="00156BBE" w:rsidRDefault="00156BBE" w:rsidP="00156BBE">
            <w:pPr>
              <w:spacing w:after="0" w:line="240" w:lineRule="auto"/>
              <w:contextualSpacing/>
              <w:jc w:val="center"/>
              <w:rPr>
                <w:b/>
                <w:lang w:val="en-GB"/>
              </w:rPr>
            </w:pPr>
            <w:r w:rsidRPr="00156BBE">
              <w:rPr>
                <w:b/>
                <w:lang w:val="en-GB"/>
              </w:rPr>
              <w:t>YES</w:t>
            </w:r>
          </w:p>
        </w:tc>
        <w:tc>
          <w:tcPr>
            <w:tcW w:w="851" w:type="dxa"/>
            <w:vAlign w:val="center"/>
          </w:tcPr>
          <w:p w:rsidR="00156BBE" w:rsidRPr="00156BBE" w:rsidRDefault="00156BBE" w:rsidP="00156BBE">
            <w:pPr>
              <w:spacing w:after="0" w:line="240" w:lineRule="auto"/>
              <w:contextualSpacing/>
              <w:jc w:val="center"/>
              <w:rPr>
                <w:b/>
                <w:lang w:val="en-GB"/>
              </w:rPr>
            </w:pPr>
            <w:r w:rsidRPr="00156BBE">
              <w:rPr>
                <w:b/>
                <w:lang w:val="en-GB"/>
              </w:rPr>
              <w:t>NO</w:t>
            </w:r>
          </w:p>
        </w:tc>
      </w:tr>
      <w:tr w:rsidR="00156BBE" w:rsidRPr="00156BBE" w:rsidTr="00156BBE">
        <w:trPr>
          <w:cnfStyle w:val="000000100000" w:firstRow="0" w:lastRow="0" w:firstColumn="0" w:lastColumn="0" w:oddVBand="0" w:evenVBand="0" w:oddHBand="1" w:evenHBand="0" w:firstRowFirstColumn="0" w:firstRowLastColumn="0" w:lastRowFirstColumn="0" w:lastRowLastColumn="0"/>
          <w:trHeight w:val="454"/>
        </w:trPr>
        <w:tc>
          <w:tcPr>
            <w:tcW w:w="567" w:type="dxa"/>
            <w:tcBorders>
              <w:left w:val="nil"/>
              <w:bottom w:val="single" w:sz="4" w:space="0" w:color="9CC2E5"/>
            </w:tcBorders>
            <w:shd w:val="clear" w:color="auto" w:fill="auto"/>
          </w:tcPr>
          <w:p w:rsidR="00156BBE" w:rsidRPr="00156BBE" w:rsidRDefault="00156BBE" w:rsidP="00156BBE">
            <w:pPr>
              <w:spacing w:after="0" w:line="240" w:lineRule="auto"/>
              <w:contextualSpacing/>
              <w:jc w:val="center"/>
              <w:rPr>
                <w:b/>
                <w:lang w:val="en-GB"/>
              </w:rPr>
            </w:pPr>
            <w:r w:rsidRPr="00156BBE">
              <w:rPr>
                <w:b/>
                <w:lang w:val="en-GB"/>
              </w:rPr>
              <w:t>24.</w:t>
            </w:r>
          </w:p>
        </w:tc>
        <w:tc>
          <w:tcPr>
            <w:tcW w:w="6804" w:type="dxa"/>
            <w:tcBorders>
              <w:bottom w:val="single" w:sz="4" w:space="0" w:color="9CC2E5"/>
            </w:tcBorders>
            <w:vAlign w:val="center"/>
          </w:tcPr>
          <w:p w:rsidR="00156BBE" w:rsidRPr="00156BBE" w:rsidRDefault="00156BBE" w:rsidP="00156BBE">
            <w:pPr>
              <w:spacing w:after="0" w:line="240" w:lineRule="auto"/>
              <w:contextualSpacing/>
              <w:rPr>
                <w:lang w:val="en-GB"/>
              </w:rPr>
            </w:pPr>
            <w:r w:rsidRPr="00156BBE">
              <w:rPr>
                <w:lang w:val="en-GB"/>
              </w:rPr>
              <w:t>Do you have support across all levels of your organisation for improving your performance in these areas?</w:t>
            </w:r>
          </w:p>
        </w:tc>
        <w:tc>
          <w:tcPr>
            <w:tcW w:w="850" w:type="dxa"/>
            <w:tcBorders>
              <w:bottom w:val="single" w:sz="4" w:space="0" w:color="9CC2E5"/>
            </w:tcBorders>
            <w:vAlign w:val="center"/>
          </w:tcPr>
          <w:p w:rsidR="00156BBE" w:rsidRPr="00156BBE" w:rsidRDefault="00156BBE" w:rsidP="00156BBE">
            <w:pPr>
              <w:spacing w:after="0" w:line="240" w:lineRule="auto"/>
              <w:contextualSpacing/>
              <w:jc w:val="center"/>
              <w:rPr>
                <w:b/>
                <w:lang w:val="en-GB"/>
              </w:rPr>
            </w:pPr>
            <w:r w:rsidRPr="00156BBE">
              <w:rPr>
                <w:b/>
                <w:lang w:val="en-GB"/>
              </w:rPr>
              <w:t>YES</w:t>
            </w:r>
          </w:p>
        </w:tc>
        <w:tc>
          <w:tcPr>
            <w:tcW w:w="851" w:type="dxa"/>
            <w:tcBorders>
              <w:bottom w:val="single" w:sz="4" w:space="0" w:color="9CC2E5"/>
            </w:tcBorders>
            <w:vAlign w:val="center"/>
          </w:tcPr>
          <w:p w:rsidR="00156BBE" w:rsidRPr="00156BBE" w:rsidRDefault="00156BBE" w:rsidP="00156BBE">
            <w:pPr>
              <w:spacing w:after="0" w:line="240" w:lineRule="auto"/>
              <w:contextualSpacing/>
              <w:jc w:val="center"/>
              <w:rPr>
                <w:b/>
                <w:lang w:val="en-GB"/>
              </w:rPr>
            </w:pPr>
            <w:r w:rsidRPr="00156BBE">
              <w:rPr>
                <w:b/>
                <w:lang w:val="en-GB"/>
              </w:rPr>
              <w:t>NO</w:t>
            </w:r>
          </w:p>
        </w:tc>
      </w:tr>
      <w:tr w:rsidR="00156BBE" w:rsidRPr="00156BBE" w:rsidTr="00A05F90">
        <w:trPr>
          <w:trHeight w:val="454"/>
        </w:trPr>
        <w:tc>
          <w:tcPr>
            <w:tcW w:w="9072" w:type="dxa"/>
            <w:gridSpan w:val="4"/>
            <w:tcBorders>
              <w:left w:val="nil"/>
              <w:right w:val="nil"/>
            </w:tcBorders>
            <w:shd w:val="clear" w:color="auto" w:fill="auto"/>
            <w:vAlign w:val="center"/>
          </w:tcPr>
          <w:p w:rsidR="00156BBE" w:rsidRPr="00156BBE" w:rsidRDefault="00156BBE" w:rsidP="00156BBE">
            <w:pPr>
              <w:spacing w:after="0" w:line="240" w:lineRule="auto"/>
              <w:contextualSpacing/>
              <w:rPr>
                <w:b/>
                <w:lang w:val="en-GB"/>
              </w:rPr>
            </w:pPr>
            <w:r w:rsidRPr="00156BBE">
              <w:rPr>
                <w:b/>
                <w:lang w:val="en-GB"/>
              </w:rPr>
              <w:t>Recruitment and induction</w:t>
            </w:r>
          </w:p>
        </w:tc>
      </w:tr>
      <w:tr w:rsidR="00156BBE" w:rsidRPr="00156BBE" w:rsidTr="00156BBE">
        <w:trPr>
          <w:cnfStyle w:val="000000100000" w:firstRow="0" w:lastRow="0" w:firstColumn="0" w:lastColumn="0" w:oddVBand="0" w:evenVBand="0" w:oddHBand="1" w:evenHBand="0" w:firstRowFirstColumn="0" w:firstRowLastColumn="0" w:lastRowFirstColumn="0" w:lastRowLastColumn="0"/>
          <w:trHeight w:val="454"/>
        </w:trPr>
        <w:tc>
          <w:tcPr>
            <w:tcW w:w="567" w:type="dxa"/>
            <w:tcBorders>
              <w:left w:val="nil"/>
            </w:tcBorders>
            <w:shd w:val="clear" w:color="auto" w:fill="auto"/>
          </w:tcPr>
          <w:p w:rsidR="00156BBE" w:rsidRPr="00156BBE" w:rsidRDefault="00156BBE" w:rsidP="00156BBE">
            <w:pPr>
              <w:spacing w:after="0" w:line="240" w:lineRule="auto"/>
              <w:contextualSpacing/>
              <w:jc w:val="center"/>
              <w:rPr>
                <w:b/>
                <w:lang w:val="en-GB"/>
              </w:rPr>
            </w:pPr>
            <w:r w:rsidRPr="00156BBE">
              <w:rPr>
                <w:b/>
                <w:lang w:val="en-GB"/>
              </w:rPr>
              <w:t>25.</w:t>
            </w:r>
          </w:p>
        </w:tc>
        <w:tc>
          <w:tcPr>
            <w:tcW w:w="6804" w:type="dxa"/>
            <w:vAlign w:val="center"/>
          </w:tcPr>
          <w:p w:rsidR="00156BBE" w:rsidRPr="00156BBE" w:rsidRDefault="00156BBE" w:rsidP="00156BBE">
            <w:pPr>
              <w:spacing w:after="0" w:line="240" w:lineRule="auto"/>
              <w:contextualSpacing/>
              <w:rPr>
                <w:lang w:val="en-GB"/>
              </w:rPr>
            </w:pPr>
            <w:r w:rsidRPr="00156BBE">
              <w:rPr>
                <w:lang w:val="en-GB"/>
              </w:rPr>
              <w:t>Do you evaluate the cost of recruitment and training and their impact on the company bottom line?</w:t>
            </w:r>
          </w:p>
        </w:tc>
        <w:tc>
          <w:tcPr>
            <w:tcW w:w="850" w:type="dxa"/>
            <w:vAlign w:val="center"/>
          </w:tcPr>
          <w:p w:rsidR="00156BBE" w:rsidRPr="00156BBE" w:rsidRDefault="00156BBE" w:rsidP="00156BBE">
            <w:pPr>
              <w:spacing w:after="0" w:line="240" w:lineRule="auto"/>
              <w:contextualSpacing/>
              <w:jc w:val="center"/>
              <w:rPr>
                <w:b/>
                <w:lang w:val="en-GB"/>
              </w:rPr>
            </w:pPr>
            <w:r w:rsidRPr="00156BBE">
              <w:rPr>
                <w:b/>
                <w:lang w:val="en-GB"/>
              </w:rPr>
              <w:t>YES</w:t>
            </w:r>
          </w:p>
        </w:tc>
        <w:tc>
          <w:tcPr>
            <w:tcW w:w="851" w:type="dxa"/>
            <w:vAlign w:val="center"/>
          </w:tcPr>
          <w:p w:rsidR="00156BBE" w:rsidRPr="00156BBE" w:rsidRDefault="00156BBE" w:rsidP="00156BBE">
            <w:pPr>
              <w:spacing w:after="0" w:line="240" w:lineRule="auto"/>
              <w:contextualSpacing/>
              <w:jc w:val="center"/>
              <w:rPr>
                <w:b/>
                <w:lang w:val="en-GB"/>
              </w:rPr>
            </w:pPr>
            <w:r w:rsidRPr="00156BBE">
              <w:rPr>
                <w:b/>
                <w:lang w:val="en-GB"/>
              </w:rPr>
              <w:t>NO</w:t>
            </w:r>
          </w:p>
        </w:tc>
      </w:tr>
      <w:tr w:rsidR="00156BBE" w:rsidRPr="00156BBE" w:rsidTr="00A05F90">
        <w:trPr>
          <w:trHeight w:val="454"/>
        </w:trPr>
        <w:tc>
          <w:tcPr>
            <w:tcW w:w="567" w:type="dxa"/>
            <w:tcBorders>
              <w:left w:val="nil"/>
            </w:tcBorders>
            <w:shd w:val="clear" w:color="auto" w:fill="auto"/>
          </w:tcPr>
          <w:p w:rsidR="00156BBE" w:rsidRPr="00156BBE" w:rsidRDefault="00156BBE" w:rsidP="00156BBE">
            <w:pPr>
              <w:spacing w:after="0" w:line="240" w:lineRule="auto"/>
              <w:contextualSpacing/>
              <w:jc w:val="center"/>
              <w:rPr>
                <w:b/>
                <w:lang w:val="en-GB"/>
              </w:rPr>
            </w:pPr>
            <w:r w:rsidRPr="00156BBE">
              <w:rPr>
                <w:b/>
                <w:lang w:val="en-GB"/>
              </w:rPr>
              <w:t>26.</w:t>
            </w:r>
          </w:p>
        </w:tc>
        <w:tc>
          <w:tcPr>
            <w:tcW w:w="6804" w:type="dxa"/>
            <w:vAlign w:val="center"/>
          </w:tcPr>
          <w:p w:rsidR="00156BBE" w:rsidRPr="00156BBE" w:rsidRDefault="00156BBE" w:rsidP="00156BBE">
            <w:pPr>
              <w:spacing w:after="0" w:line="240" w:lineRule="auto"/>
              <w:contextualSpacing/>
              <w:rPr>
                <w:lang w:val="en-GB"/>
              </w:rPr>
            </w:pPr>
            <w:r w:rsidRPr="00156BBE">
              <w:rPr>
                <w:lang w:val="en-GB"/>
              </w:rPr>
              <w:t>When filling new positions do you consider full-time, part time and casual job-share arrangements?</w:t>
            </w:r>
          </w:p>
        </w:tc>
        <w:tc>
          <w:tcPr>
            <w:tcW w:w="850" w:type="dxa"/>
            <w:vAlign w:val="center"/>
          </w:tcPr>
          <w:p w:rsidR="00156BBE" w:rsidRPr="00156BBE" w:rsidRDefault="00156BBE" w:rsidP="00156BBE">
            <w:pPr>
              <w:spacing w:after="0" w:line="240" w:lineRule="auto"/>
              <w:contextualSpacing/>
              <w:jc w:val="center"/>
              <w:rPr>
                <w:b/>
                <w:lang w:val="en-GB"/>
              </w:rPr>
            </w:pPr>
            <w:r w:rsidRPr="00156BBE">
              <w:rPr>
                <w:b/>
                <w:lang w:val="en-GB"/>
              </w:rPr>
              <w:t>YES</w:t>
            </w:r>
          </w:p>
        </w:tc>
        <w:tc>
          <w:tcPr>
            <w:tcW w:w="851" w:type="dxa"/>
            <w:vAlign w:val="center"/>
          </w:tcPr>
          <w:p w:rsidR="00156BBE" w:rsidRPr="00156BBE" w:rsidRDefault="00156BBE" w:rsidP="00156BBE">
            <w:pPr>
              <w:spacing w:after="0" w:line="240" w:lineRule="auto"/>
              <w:contextualSpacing/>
              <w:jc w:val="center"/>
              <w:rPr>
                <w:b/>
                <w:lang w:val="en-GB"/>
              </w:rPr>
            </w:pPr>
            <w:r w:rsidRPr="00156BBE">
              <w:rPr>
                <w:b/>
                <w:lang w:val="en-GB"/>
              </w:rPr>
              <w:t>NO</w:t>
            </w:r>
          </w:p>
        </w:tc>
      </w:tr>
      <w:tr w:rsidR="00156BBE" w:rsidRPr="00156BBE" w:rsidTr="00156BBE">
        <w:trPr>
          <w:cnfStyle w:val="000000100000" w:firstRow="0" w:lastRow="0" w:firstColumn="0" w:lastColumn="0" w:oddVBand="0" w:evenVBand="0" w:oddHBand="1" w:evenHBand="0" w:firstRowFirstColumn="0" w:firstRowLastColumn="0" w:lastRowFirstColumn="0" w:lastRowLastColumn="0"/>
          <w:trHeight w:val="454"/>
        </w:trPr>
        <w:tc>
          <w:tcPr>
            <w:tcW w:w="567" w:type="dxa"/>
            <w:tcBorders>
              <w:left w:val="nil"/>
            </w:tcBorders>
            <w:shd w:val="clear" w:color="auto" w:fill="auto"/>
          </w:tcPr>
          <w:p w:rsidR="00156BBE" w:rsidRPr="00156BBE" w:rsidRDefault="00156BBE" w:rsidP="00156BBE">
            <w:pPr>
              <w:spacing w:after="0" w:line="240" w:lineRule="auto"/>
              <w:contextualSpacing/>
              <w:jc w:val="center"/>
              <w:rPr>
                <w:b/>
                <w:lang w:val="en-GB"/>
              </w:rPr>
            </w:pPr>
            <w:r w:rsidRPr="00156BBE">
              <w:rPr>
                <w:b/>
                <w:lang w:val="en-GB"/>
              </w:rPr>
              <w:t>27.</w:t>
            </w:r>
          </w:p>
        </w:tc>
        <w:tc>
          <w:tcPr>
            <w:tcW w:w="6804" w:type="dxa"/>
            <w:vAlign w:val="center"/>
          </w:tcPr>
          <w:p w:rsidR="00156BBE" w:rsidRPr="00156BBE" w:rsidRDefault="00156BBE" w:rsidP="00156BBE">
            <w:pPr>
              <w:spacing w:after="0" w:line="240" w:lineRule="auto"/>
              <w:contextualSpacing/>
              <w:rPr>
                <w:lang w:val="en-GB"/>
              </w:rPr>
            </w:pPr>
            <w:r w:rsidRPr="00156BBE">
              <w:rPr>
                <w:lang w:val="en-GB"/>
              </w:rPr>
              <w:t>Do you monitor attrition rates among new recruits?</w:t>
            </w:r>
          </w:p>
        </w:tc>
        <w:tc>
          <w:tcPr>
            <w:tcW w:w="850" w:type="dxa"/>
            <w:vAlign w:val="center"/>
          </w:tcPr>
          <w:p w:rsidR="00156BBE" w:rsidRPr="00156BBE" w:rsidRDefault="00156BBE" w:rsidP="00156BBE">
            <w:pPr>
              <w:spacing w:after="0" w:line="240" w:lineRule="auto"/>
              <w:contextualSpacing/>
              <w:jc w:val="center"/>
              <w:rPr>
                <w:b/>
                <w:lang w:val="en-GB"/>
              </w:rPr>
            </w:pPr>
            <w:r w:rsidRPr="00156BBE">
              <w:rPr>
                <w:b/>
                <w:lang w:val="en-GB"/>
              </w:rPr>
              <w:t>YES</w:t>
            </w:r>
          </w:p>
        </w:tc>
        <w:tc>
          <w:tcPr>
            <w:tcW w:w="851" w:type="dxa"/>
            <w:vAlign w:val="center"/>
          </w:tcPr>
          <w:p w:rsidR="00156BBE" w:rsidRPr="00156BBE" w:rsidRDefault="00156BBE" w:rsidP="00156BBE">
            <w:pPr>
              <w:spacing w:after="0" w:line="240" w:lineRule="auto"/>
              <w:contextualSpacing/>
              <w:jc w:val="center"/>
              <w:rPr>
                <w:b/>
                <w:lang w:val="en-GB"/>
              </w:rPr>
            </w:pPr>
            <w:r w:rsidRPr="00156BBE">
              <w:rPr>
                <w:b/>
                <w:lang w:val="en-GB"/>
              </w:rPr>
              <w:t>NO</w:t>
            </w:r>
          </w:p>
        </w:tc>
      </w:tr>
    </w:tbl>
    <w:p w:rsidR="00156BBE" w:rsidRPr="00156BBE" w:rsidRDefault="00156BBE" w:rsidP="00156BBE">
      <w:pPr>
        <w:spacing w:after="0" w:line="240" w:lineRule="auto"/>
        <w:contextualSpacing/>
        <w:rPr>
          <w:lang w:val="en-GB"/>
        </w:rPr>
      </w:pPr>
    </w:p>
    <w:p w:rsidR="003553A5" w:rsidRDefault="003553A5" w:rsidP="003553A5">
      <w:pPr>
        <w:rPr>
          <w:rFonts w:ascii="Times New Roman" w:hAnsi="Times New Roman"/>
          <w:bCs/>
          <w:sz w:val="24"/>
          <w:szCs w:val="24"/>
          <w:lang w:val="en-GB"/>
        </w:rPr>
      </w:pPr>
    </w:p>
    <w:p w:rsidR="003553A5" w:rsidRDefault="003553A5" w:rsidP="003553A5">
      <w:pPr>
        <w:rPr>
          <w:rFonts w:ascii="Times New Roman" w:hAnsi="Times New Roman"/>
          <w:bCs/>
          <w:sz w:val="24"/>
          <w:szCs w:val="24"/>
          <w:lang w:val="en-GB"/>
        </w:rPr>
      </w:pPr>
    </w:p>
    <w:p w:rsidR="003553A5" w:rsidRDefault="003553A5" w:rsidP="003553A5">
      <w:pPr>
        <w:rPr>
          <w:rFonts w:ascii="Times New Roman" w:hAnsi="Times New Roman"/>
          <w:bCs/>
          <w:sz w:val="24"/>
          <w:szCs w:val="24"/>
          <w:lang w:val="en-GB"/>
        </w:rPr>
      </w:pPr>
    </w:p>
    <w:p w:rsidR="003553A5" w:rsidRDefault="003553A5" w:rsidP="003553A5">
      <w:pPr>
        <w:rPr>
          <w:rFonts w:ascii="Times New Roman" w:hAnsi="Times New Roman"/>
          <w:bCs/>
          <w:sz w:val="24"/>
          <w:szCs w:val="24"/>
          <w:lang w:val="en-GB"/>
        </w:rPr>
      </w:pPr>
    </w:p>
    <w:p w:rsidR="003553A5" w:rsidRDefault="003553A5" w:rsidP="003553A5">
      <w:pPr>
        <w:rPr>
          <w:rFonts w:ascii="Times New Roman" w:hAnsi="Times New Roman"/>
          <w:bCs/>
          <w:sz w:val="24"/>
          <w:szCs w:val="24"/>
          <w:lang w:val="en-GB"/>
        </w:rPr>
      </w:pPr>
    </w:p>
    <w:p w:rsidR="003553A5" w:rsidRDefault="003553A5" w:rsidP="003553A5">
      <w:pPr>
        <w:rPr>
          <w:rFonts w:ascii="Times New Roman" w:hAnsi="Times New Roman"/>
          <w:bCs/>
          <w:sz w:val="24"/>
          <w:szCs w:val="24"/>
          <w:lang w:val="en-GB"/>
        </w:rPr>
      </w:pPr>
    </w:p>
    <w:p w:rsidR="003553A5" w:rsidRDefault="003553A5" w:rsidP="003553A5">
      <w:pPr>
        <w:rPr>
          <w:rFonts w:ascii="Times New Roman" w:hAnsi="Times New Roman"/>
          <w:bCs/>
          <w:sz w:val="24"/>
          <w:szCs w:val="24"/>
          <w:lang w:val="en-GB"/>
        </w:rPr>
      </w:pPr>
    </w:p>
    <w:p w:rsidR="002E0AFF" w:rsidRDefault="002E0AFF" w:rsidP="002E0AFF">
      <w:pPr>
        <w:spacing w:after="0" w:line="240" w:lineRule="auto"/>
        <w:jc w:val="both"/>
        <w:rPr>
          <w:rFonts w:ascii="Times New Roman" w:hAnsi="Times New Roman"/>
          <w:sz w:val="24"/>
          <w:szCs w:val="24"/>
          <w:lang w:val="en-GB"/>
        </w:rPr>
      </w:pPr>
    </w:p>
    <w:p w:rsidR="00156BBE" w:rsidRDefault="00156BBE">
      <w:pPr>
        <w:spacing w:after="0" w:line="240" w:lineRule="auto"/>
        <w:rPr>
          <w:rFonts w:ascii="Times New Roman" w:hAnsi="Times New Roman"/>
          <w:b/>
          <w:bCs/>
          <w:color w:val="0070C0"/>
          <w:sz w:val="24"/>
          <w:szCs w:val="24"/>
          <w:lang w:val="en-GB"/>
        </w:rPr>
      </w:pPr>
      <w:r>
        <w:rPr>
          <w:rFonts w:ascii="Times New Roman" w:hAnsi="Times New Roman"/>
          <w:b/>
          <w:bCs/>
          <w:color w:val="0070C0"/>
          <w:sz w:val="24"/>
          <w:szCs w:val="24"/>
          <w:lang w:val="en-GB"/>
        </w:rPr>
        <w:br w:type="page"/>
      </w:r>
    </w:p>
    <w:p w:rsidR="00156BBE" w:rsidRDefault="00156BBE" w:rsidP="003553A5">
      <w:pPr>
        <w:rPr>
          <w:rFonts w:ascii="Times New Roman" w:hAnsi="Times New Roman"/>
          <w:b/>
          <w:bCs/>
          <w:color w:val="0070C0"/>
          <w:sz w:val="24"/>
          <w:szCs w:val="24"/>
          <w:lang w:val="en-GB"/>
        </w:rPr>
      </w:pPr>
    </w:p>
    <w:p w:rsidR="003553A5" w:rsidRPr="00FC6A25" w:rsidRDefault="003553A5" w:rsidP="003553A5">
      <w:pPr>
        <w:rPr>
          <w:rFonts w:ascii="Times New Roman" w:hAnsi="Times New Roman"/>
          <w:b/>
          <w:bCs/>
          <w:color w:val="0070C0"/>
          <w:sz w:val="24"/>
          <w:szCs w:val="24"/>
          <w:lang w:val="en-GB"/>
        </w:rPr>
      </w:pPr>
      <w:r w:rsidRPr="00FC6A25">
        <w:rPr>
          <w:rFonts w:ascii="Times New Roman" w:hAnsi="Times New Roman"/>
          <w:b/>
          <w:bCs/>
          <w:color w:val="0070C0"/>
          <w:sz w:val="24"/>
          <w:szCs w:val="24"/>
          <w:lang w:val="en-GB"/>
        </w:rPr>
        <w:t>Action plan</w:t>
      </w:r>
      <w:r w:rsidR="002E0AFF" w:rsidRPr="00FC6A25">
        <w:rPr>
          <w:rFonts w:ascii="Times New Roman" w:hAnsi="Times New Roman"/>
          <w:b/>
          <w:bCs/>
          <w:color w:val="0070C0"/>
          <w:sz w:val="24"/>
          <w:szCs w:val="24"/>
          <w:lang w:val="en-GB"/>
        </w:rPr>
        <w:t>:</w:t>
      </w:r>
    </w:p>
    <w:p w:rsidR="003553A5" w:rsidRPr="00FC6A25" w:rsidRDefault="003553A5" w:rsidP="003553A5">
      <w:pPr>
        <w:autoSpaceDE w:val="0"/>
        <w:autoSpaceDN w:val="0"/>
        <w:adjustRightInd w:val="0"/>
        <w:spacing w:after="0" w:line="240" w:lineRule="auto"/>
        <w:rPr>
          <w:rFonts w:ascii="Times New Roman" w:hAnsi="Times New Roman"/>
          <w:color w:val="0070C0"/>
          <w:sz w:val="24"/>
          <w:szCs w:val="24"/>
          <w:lang w:val="sl-SI" w:eastAsia="sl-SI"/>
        </w:rPr>
      </w:pPr>
      <w:bookmarkStart w:id="2" w:name="_GoBack"/>
      <w:bookmarkEnd w:id="2"/>
      <w:r w:rsidRPr="00FC6A25">
        <w:rPr>
          <w:rFonts w:ascii="Times New Roman" w:hAnsi="Times New Roman"/>
          <w:color w:val="0070C0"/>
          <w:sz w:val="24"/>
          <w:szCs w:val="24"/>
          <w:lang w:val="sl-SI" w:eastAsia="sl-SI"/>
        </w:rPr>
        <w:t xml:space="preserve">An </w:t>
      </w:r>
      <w:proofErr w:type="spellStart"/>
      <w:r w:rsidRPr="00FC6A25">
        <w:rPr>
          <w:rFonts w:ascii="Times New Roman" w:hAnsi="Times New Roman"/>
          <w:color w:val="0070C0"/>
          <w:sz w:val="24"/>
          <w:szCs w:val="24"/>
          <w:lang w:val="sl-SI" w:eastAsia="sl-SI"/>
        </w:rPr>
        <w:t>Action</w:t>
      </w:r>
      <w:proofErr w:type="spellEnd"/>
      <w:r w:rsidRPr="00FC6A25">
        <w:rPr>
          <w:rFonts w:ascii="Times New Roman" w:hAnsi="Times New Roman"/>
          <w:color w:val="0070C0"/>
          <w:sz w:val="24"/>
          <w:szCs w:val="24"/>
          <w:lang w:val="sl-SI" w:eastAsia="sl-SI"/>
        </w:rPr>
        <w:t xml:space="preserve"> Plan </w:t>
      </w:r>
      <w:proofErr w:type="spellStart"/>
      <w:r w:rsidRPr="00FC6A25">
        <w:rPr>
          <w:rFonts w:ascii="Times New Roman" w:hAnsi="Times New Roman"/>
          <w:color w:val="0070C0"/>
          <w:sz w:val="24"/>
          <w:szCs w:val="24"/>
          <w:lang w:val="sl-SI" w:eastAsia="sl-SI"/>
        </w:rPr>
        <w:t>typically</w:t>
      </w:r>
      <w:proofErr w:type="spellEnd"/>
      <w:r w:rsidRPr="00FC6A25">
        <w:rPr>
          <w:rFonts w:ascii="Times New Roman" w:hAnsi="Times New Roman"/>
          <w:color w:val="0070C0"/>
          <w:sz w:val="24"/>
          <w:szCs w:val="24"/>
          <w:lang w:val="sl-SI" w:eastAsia="sl-SI"/>
        </w:rPr>
        <w:t xml:space="preserve"> </w:t>
      </w:r>
      <w:proofErr w:type="spellStart"/>
      <w:r w:rsidRPr="00FC6A25">
        <w:rPr>
          <w:rFonts w:ascii="Times New Roman" w:hAnsi="Times New Roman"/>
          <w:color w:val="0070C0"/>
          <w:sz w:val="24"/>
          <w:szCs w:val="24"/>
          <w:lang w:val="sl-SI" w:eastAsia="sl-SI"/>
        </w:rPr>
        <w:t>sets</w:t>
      </w:r>
      <w:proofErr w:type="spellEnd"/>
      <w:r w:rsidRPr="00FC6A25">
        <w:rPr>
          <w:rFonts w:ascii="Times New Roman" w:hAnsi="Times New Roman"/>
          <w:color w:val="0070C0"/>
          <w:sz w:val="24"/>
          <w:szCs w:val="24"/>
          <w:lang w:val="sl-SI" w:eastAsia="sl-SI"/>
        </w:rPr>
        <w:t xml:space="preserve"> out </w:t>
      </w:r>
      <w:proofErr w:type="spellStart"/>
      <w:r w:rsidRPr="00FC6A25">
        <w:rPr>
          <w:rFonts w:ascii="Times New Roman" w:hAnsi="Times New Roman"/>
          <w:color w:val="0070C0"/>
          <w:sz w:val="24"/>
          <w:szCs w:val="24"/>
          <w:lang w:val="sl-SI" w:eastAsia="sl-SI"/>
        </w:rPr>
        <w:t>the</w:t>
      </w:r>
      <w:proofErr w:type="spellEnd"/>
      <w:r w:rsidRPr="00FC6A25">
        <w:rPr>
          <w:rFonts w:ascii="Times New Roman" w:hAnsi="Times New Roman"/>
          <w:color w:val="0070C0"/>
          <w:sz w:val="24"/>
          <w:szCs w:val="24"/>
          <w:lang w:val="sl-SI" w:eastAsia="sl-SI"/>
        </w:rPr>
        <w:t xml:space="preserve"> </w:t>
      </w:r>
      <w:proofErr w:type="spellStart"/>
      <w:r w:rsidRPr="00FC6A25">
        <w:rPr>
          <w:rFonts w:ascii="Times New Roman" w:hAnsi="Times New Roman"/>
          <w:color w:val="0070C0"/>
          <w:sz w:val="24"/>
          <w:szCs w:val="24"/>
          <w:lang w:val="sl-SI" w:eastAsia="sl-SI"/>
        </w:rPr>
        <w:t>agreed</w:t>
      </w:r>
      <w:proofErr w:type="spellEnd"/>
      <w:r w:rsidRPr="00FC6A25">
        <w:rPr>
          <w:rFonts w:ascii="Times New Roman" w:hAnsi="Times New Roman"/>
          <w:color w:val="0070C0"/>
          <w:sz w:val="24"/>
          <w:szCs w:val="24"/>
          <w:lang w:val="sl-SI" w:eastAsia="sl-SI"/>
        </w:rPr>
        <w:t xml:space="preserve"> </w:t>
      </w:r>
      <w:proofErr w:type="spellStart"/>
      <w:r w:rsidRPr="00FC6A25">
        <w:rPr>
          <w:rFonts w:ascii="Times New Roman" w:hAnsi="Times New Roman"/>
          <w:color w:val="0070C0"/>
          <w:sz w:val="24"/>
          <w:szCs w:val="24"/>
          <w:lang w:val="sl-SI" w:eastAsia="sl-SI"/>
        </w:rPr>
        <w:t>actions</w:t>
      </w:r>
      <w:proofErr w:type="spellEnd"/>
      <w:r w:rsidRPr="00FC6A25">
        <w:rPr>
          <w:rFonts w:ascii="Times New Roman" w:hAnsi="Times New Roman"/>
          <w:color w:val="0070C0"/>
          <w:sz w:val="24"/>
          <w:szCs w:val="24"/>
          <w:lang w:val="sl-SI" w:eastAsia="sl-SI"/>
        </w:rPr>
        <w:t xml:space="preserve"> to be </w:t>
      </w:r>
      <w:proofErr w:type="spellStart"/>
      <w:r w:rsidRPr="00FC6A25">
        <w:rPr>
          <w:rFonts w:ascii="Times New Roman" w:hAnsi="Times New Roman"/>
          <w:color w:val="0070C0"/>
          <w:sz w:val="24"/>
          <w:szCs w:val="24"/>
          <w:lang w:val="sl-SI" w:eastAsia="sl-SI"/>
        </w:rPr>
        <w:t>taken</w:t>
      </w:r>
      <w:proofErr w:type="spellEnd"/>
      <w:r w:rsidRPr="00FC6A25">
        <w:rPr>
          <w:rFonts w:ascii="Times New Roman" w:hAnsi="Times New Roman"/>
          <w:color w:val="0070C0"/>
          <w:sz w:val="24"/>
          <w:szCs w:val="24"/>
          <w:lang w:val="sl-SI" w:eastAsia="sl-SI"/>
        </w:rPr>
        <w:t xml:space="preserve"> to </w:t>
      </w:r>
      <w:proofErr w:type="spellStart"/>
      <w:r w:rsidRPr="00FC6A25">
        <w:rPr>
          <w:rFonts w:ascii="Times New Roman" w:hAnsi="Times New Roman"/>
          <w:color w:val="0070C0"/>
          <w:sz w:val="24"/>
          <w:szCs w:val="24"/>
          <w:lang w:val="sl-SI" w:eastAsia="sl-SI"/>
        </w:rPr>
        <w:t>achieve</w:t>
      </w:r>
      <w:proofErr w:type="spellEnd"/>
      <w:r w:rsidRPr="00FC6A25">
        <w:rPr>
          <w:rFonts w:ascii="Times New Roman" w:hAnsi="Times New Roman"/>
          <w:color w:val="0070C0"/>
          <w:sz w:val="24"/>
          <w:szCs w:val="24"/>
          <w:lang w:val="sl-SI" w:eastAsia="sl-SI"/>
        </w:rPr>
        <w:t xml:space="preserve"> </w:t>
      </w:r>
      <w:proofErr w:type="spellStart"/>
      <w:r w:rsidRPr="00FC6A25">
        <w:rPr>
          <w:rFonts w:ascii="Times New Roman" w:hAnsi="Times New Roman"/>
          <w:color w:val="0070C0"/>
          <w:sz w:val="24"/>
          <w:szCs w:val="24"/>
          <w:lang w:val="sl-SI" w:eastAsia="sl-SI"/>
        </w:rPr>
        <w:t>the</w:t>
      </w:r>
      <w:proofErr w:type="spellEnd"/>
      <w:r w:rsidRPr="00FC6A25">
        <w:rPr>
          <w:rFonts w:ascii="Times New Roman" w:hAnsi="Times New Roman"/>
          <w:color w:val="0070C0"/>
          <w:sz w:val="24"/>
          <w:szCs w:val="24"/>
          <w:lang w:val="sl-SI" w:eastAsia="sl-SI"/>
        </w:rPr>
        <w:t xml:space="preserve"> </w:t>
      </w:r>
      <w:proofErr w:type="spellStart"/>
      <w:r w:rsidRPr="00FC6A25">
        <w:rPr>
          <w:rFonts w:ascii="Times New Roman" w:hAnsi="Times New Roman"/>
          <w:color w:val="0070C0"/>
          <w:sz w:val="24"/>
          <w:szCs w:val="24"/>
          <w:lang w:val="sl-SI" w:eastAsia="sl-SI"/>
        </w:rPr>
        <w:t>strategy</w:t>
      </w:r>
      <w:proofErr w:type="spellEnd"/>
      <w:r w:rsidRPr="00FC6A25">
        <w:rPr>
          <w:rFonts w:ascii="Times New Roman" w:hAnsi="Times New Roman"/>
          <w:color w:val="0070C0"/>
          <w:sz w:val="24"/>
          <w:szCs w:val="24"/>
          <w:lang w:val="sl-SI" w:eastAsia="sl-SI"/>
        </w:rPr>
        <w:t xml:space="preserve">: </w:t>
      </w:r>
      <w:proofErr w:type="spellStart"/>
      <w:r w:rsidRPr="00FC6A25">
        <w:rPr>
          <w:rFonts w:ascii="Times New Roman" w:hAnsi="Times New Roman"/>
          <w:color w:val="0070C0"/>
          <w:sz w:val="24"/>
          <w:szCs w:val="24"/>
          <w:lang w:val="sl-SI" w:eastAsia="sl-SI"/>
        </w:rPr>
        <w:t>who</w:t>
      </w:r>
      <w:proofErr w:type="spellEnd"/>
      <w:r w:rsidRPr="00FC6A25">
        <w:rPr>
          <w:rFonts w:ascii="Times New Roman" w:hAnsi="Times New Roman"/>
          <w:color w:val="0070C0"/>
          <w:sz w:val="24"/>
          <w:szCs w:val="24"/>
          <w:lang w:val="sl-SI" w:eastAsia="sl-SI"/>
        </w:rPr>
        <w:t xml:space="preserve"> is</w:t>
      </w:r>
    </w:p>
    <w:p w:rsidR="003553A5" w:rsidRPr="00FC6A25" w:rsidRDefault="003553A5" w:rsidP="003553A5">
      <w:pPr>
        <w:autoSpaceDE w:val="0"/>
        <w:autoSpaceDN w:val="0"/>
        <w:adjustRightInd w:val="0"/>
        <w:spacing w:after="0" w:line="240" w:lineRule="auto"/>
        <w:rPr>
          <w:rFonts w:ascii="Times New Roman" w:hAnsi="Times New Roman"/>
          <w:color w:val="0070C0"/>
          <w:sz w:val="24"/>
          <w:szCs w:val="24"/>
          <w:lang w:val="sl-SI" w:eastAsia="sl-SI"/>
        </w:rPr>
      </w:pPr>
      <w:proofErr w:type="spellStart"/>
      <w:r w:rsidRPr="00FC6A25">
        <w:rPr>
          <w:rFonts w:ascii="Times New Roman" w:hAnsi="Times New Roman"/>
          <w:color w:val="0070C0"/>
          <w:sz w:val="24"/>
          <w:szCs w:val="24"/>
          <w:lang w:val="sl-SI" w:eastAsia="sl-SI"/>
        </w:rPr>
        <w:t>responsible</w:t>
      </w:r>
      <w:proofErr w:type="spellEnd"/>
      <w:r w:rsidRPr="00FC6A25">
        <w:rPr>
          <w:rFonts w:ascii="Times New Roman" w:hAnsi="Times New Roman"/>
          <w:color w:val="0070C0"/>
          <w:sz w:val="24"/>
          <w:szCs w:val="24"/>
          <w:lang w:val="sl-SI" w:eastAsia="sl-SI"/>
        </w:rPr>
        <w:t xml:space="preserve">, </w:t>
      </w:r>
      <w:proofErr w:type="spellStart"/>
      <w:r w:rsidRPr="00FC6A25">
        <w:rPr>
          <w:rFonts w:ascii="Times New Roman" w:hAnsi="Times New Roman"/>
          <w:color w:val="0070C0"/>
          <w:sz w:val="24"/>
          <w:szCs w:val="24"/>
          <w:lang w:val="sl-SI" w:eastAsia="sl-SI"/>
        </w:rPr>
        <w:t>the</w:t>
      </w:r>
      <w:proofErr w:type="spellEnd"/>
      <w:r w:rsidRPr="00FC6A25">
        <w:rPr>
          <w:rFonts w:ascii="Times New Roman" w:hAnsi="Times New Roman"/>
          <w:color w:val="0070C0"/>
          <w:sz w:val="24"/>
          <w:szCs w:val="24"/>
          <w:lang w:val="sl-SI" w:eastAsia="sl-SI"/>
        </w:rPr>
        <w:t xml:space="preserve"> </w:t>
      </w:r>
      <w:proofErr w:type="spellStart"/>
      <w:r w:rsidRPr="00FC6A25">
        <w:rPr>
          <w:rFonts w:ascii="Times New Roman" w:hAnsi="Times New Roman"/>
          <w:color w:val="0070C0"/>
          <w:sz w:val="24"/>
          <w:szCs w:val="24"/>
          <w:lang w:val="sl-SI" w:eastAsia="sl-SI"/>
        </w:rPr>
        <w:t>timeline</w:t>
      </w:r>
      <w:proofErr w:type="spellEnd"/>
      <w:r w:rsidRPr="00FC6A25">
        <w:rPr>
          <w:rFonts w:ascii="Times New Roman" w:hAnsi="Times New Roman"/>
          <w:color w:val="0070C0"/>
          <w:sz w:val="24"/>
          <w:szCs w:val="24"/>
          <w:lang w:val="sl-SI" w:eastAsia="sl-SI"/>
        </w:rPr>
        <w:t xml:space="preserve"> </w:t>
      </w:r>
      <w:proofErr w:type="spellStart"/>
      <w:r w:rsidRPr="00FC6A25">
        <w:rPr>
          <w:rFonts w:ascii="Times New Roman" w:hAnsi="Times New Roman"/>
          <w:color w:val="0070C0"/>
          <w:sz w:val="24"/>
          <w:szCs w:val="24"/>
          <w:lang w:val="sl-SI" w:eastAsia="sl-SI"/>
        </w:rPr>
        <w:t>for</w:t>
      </w:r>
      <w:proofErr w:type="spellEnd"/>
      <w:r w:rsidRPr="00FC6A25">
        <w:rPr>
          <w:rFonts w:ascii="Times New Roman" w:hAnsi="Times New Roman"/>
          <w:color w:val="0070C0"/>
          <w:sz w:val="24"/>
          <w:szCs w:val="24"/>
          <w:lang w:val="sl-SI" w:eastAsia="sl-SI"/>
        </w:rPr>
        <w:t xml:space="preserve"> </w:t>
      </w:r>
      <w:proofErr w:type="spellStart"/>
      <w:r w:rsidRPr="00FC6A25">
        <w:rPr>
          <w:rFonts w:ascii="Times New Roman" w:hAnsi="Times New Roman"/>
          <w:color w:val="0070C0"/>
          <w:sz w:val="24"/>
          <w:szCs w:val="24"/>
          <w:lang w:val="sl-SI" w:eastAsia="sl-SI"/>
        </w:rPr>
        <w:t>achievement</w:t>
      </w:r>
      <w:proofErr w:type="spellEnd"/>
      <w:r w:rsidRPr="00FC6A25">
        <w:rPr>
          <w:rFonts w:ascii="Times New Roman" w:hAnsi="Times New Roman"/>
          <w:color w:val="0070C0"/>
          <w:sz w:val="24"/>
          <w:szCs w:val="24"/>
          <w:lang w:val="sl-SI" w:eastAsia="sl-SI"/>
        </w:rPr>
        <w:t xml:space="preserve">, </w:t>
      </w:r>
      <w:proofErr w:type="spellStart"/>
      <w:r w:rsidRPr="00FC6A25">
        <w:rPr>
          <w:rFonts w:ascii="Times New Roman" w:hAnsi="Times New Roman"/>
          <w:color w:val="0070C0"/>
          <w:sz w:val="24"/>
          <w:szCs w:val="24"/>
          <w:lang w:val="sl-SI" w:eastAsia="sl-SI"/>
        </w:rPr>
        <w:t>the</w:t>
      </w:r>
      <w:proofErr w:type="spellEnd"/>
      <w:r w:rsidRPr="00FC6A25">
        <w:rPr>
          <w:rFonts w:ascii="Times New Roman" w:hAnsi="Times New Roman"/>
          <w:color w:val="0070C0"/>
          <w:sz w:val="24"/>
          <w:szCs w:val="24"/>
          <w:lang w:val="sl-SI" w:eastAsia="sl-SI"/>
        </w:rPr>
        <w:t xml:space="preserve"> </w:t>
      </w:r>
      <w:proofErr w:type="spellStart"/>
      <w:r w:rsidRPr="00FC6A25">
        <w:rPr>
          <w:rFonts w:ascii="Times New Roman" w:hAnsi="Times New Roman"/>
          <w:color w:val="0070C0"/>
          <w:sz w:val="24"/>
          <w:szCs w:val="24"/>
          <w:lang w:val="sl-SI" w:eastAsia="sl-SI"/>
        </w:rPr>
        <w:t>anticipated</w:t>
      </w:r>
      <w:proofErr w:type="spellEnd"/>
      <w:r w:rsidRPr="00FC6A25">
        <w:rPr>
          <w:rFonts w:ascii="Times New Roman" w:hAnsi="Times New Roman"/>
          <w:color w:val="0070C0"/>
          <w:sz w:val="24"/>
          <w:szCs w:val="24"/>
          <w:lang w:val="sl-SI" w:eastAsia="sl-SI"/>
        </w:rPr>
        <w:t xml:space="preserve"> </w:t>
      </w:r>
      <w:proofErr w:type="spellStart"/>
      <w:r w:rsidRPr="00FC6A25">
        <w:rPr>
          <w:rFonts w:ascii="Times New Roman" w:hAnsi="Times New Roman"/>
          <w:color w:val="0070C0"/>
          <w:sz w:val="24"/>
          <w:szCs w:val="24"/>
          <w:lang w:val="sl-SI" w:eastAsia="sl-SI"/>
        </w:rPr>
        <w:t>results</w:t>
      </w:r>
      <w:proofErr w:type="spellEnd"/>
      <w:r w:rsidRPr="00FC6A25">
        <w:rPr>
          <w:rFonts w:ascii="Times New Roman" w:hAnsi="Times New Roman"/>
          <w:color w:val="0070C0"/>
          <w:sz w:val="24"/>
          <w:szCs w:val="24"/>
          <w:lang w:val="sl-SI" w:eastAsia="sl-SI"/>
        </w:rPr>
        <w:t xml:space="preserve"> </w:t>
      </w:r>
      <w:proofErr w:type="spellStart"/>
      <w:r w:rsidRPr="00FC6A25">
        <w:rPr>
          <w:rFonts w:ascii="Times New Roman" w:hAnsi="Times New Roman"/>
          <w:color w:val="0070C0"/>
          <w:sz w:val="24"/>
          <w:szCs w:val="24"/>
          <w:lang w:val="sl-SI" w:eastAsia="sl-SI"/>
        </w:rPr>
        <w:t>and</w:t>
      </w:r>
      <w:proofErr w:type="spellEnd"/>
      <w:r w:rsidRPr="00FC6A25">
        <w:rPr>
          <w:rFonts w:ascii="Times New Roman" w:hAnsi="Times New Roman"/>
          <w:color w:val="0070C0"/>
          <w:sz w:val="24"/>
          <w:szCs w:val="24"/>
          <w:lang w:val="sl-SI" w:eastAsia="sl-SI"/>
        </w:rPr>
        <w:t xml:space="preserve"> </w:t>
      </w:r>
      <w:proofErr w:type="spellStart"/>
      <w:r w:rsidRPr="00FC6A25">
        <w:rPr>
          <w:rFonts w:ascii="Times New Roman" w:hAnsi="Times New Roman"/>
          <w:color w:val="0070C0"/>
          <w:sz w:val="24"/>
          <w:szCs w:val="24"/>
          <w:lang w:val="sl-SI" w:eastAsia="sl-SI"/>
        </w:rPr>
        <w:t>then</w:t>
      </w:r>
      <w:proofErr w:type="spellEnd"/>
      <w:r w:rsidRPr="00FC6A25">
        <w:rPr>
          <w:rFonts w:ascii="Times New Roman" w:hAnsi="Times New Roman"/>
          <w:color w:val="0070C0"/>
          <w:sz w:val="24"/>
          <w:szCs w:val="24"/>
          <w:lang w:val="sl-SI" w:eastAsia="sl-SI"/>
        </w:rPr>
        <w:t xml:space="preserve">, </w:t>
      </w:r>
      <w:proofErr w:type="spellStart"/>
      <w:r w:rsidRPr="00FC6A25">
        <w:rPr>
          <w:rFonts w:ascii="Times New Roman" w:hAnsi="Times New Roman"/>
          <w:color w:val="0070C0"/>
          <w:sz w:val="24"/>
          <w:szCs w:val="24"/>
          <w:lang w:val="sl-SI" w:eastAsia="sl-SI"/>
        </w:rPr>
        <w:t>when</w:t>
      </w:r>
      <w:proofErr w:type="spellEnd"/>
      <w:r w:rsidRPr="00FC6A25">
        <w:rPr>
          <w:rFonts w:ascii="Times New Roman" w:hAnsi="Times New Roman"/>
          <w:color w:val="0070C0"/>
          <w:sz w:val="24"/>
          <w:szCs w:val="24"/>
          <w:lang w:val="sl-SI" w:eastAsia="sl-SI"/>
        </w:rPr>
        <w:t xml:space="preserve"> </w:t>
      </w:r>
      <w:proofErr w:type="spellStart"/>
      <w:r w:rsidRPr="00FC6A25">
        <w:rPr>
          <w:rFonts w:ascii="Times New Roman" w:hAnsi="Times New Roman"/>
          <w:color w:val="0070C0"/>
          <w:sz w:val="24"/>
          <w:szCs w:val="24"/>
          <w:lang w:val="sl-SI" w:eastAsia="sl-SI"/>
        </w:rPr>
        <w:t>the</w:t>
      </w:r>
      <w:proofErr w:type="spellEnd"/>
      <w:r w:rsidRPr="00FC6A25">
        <w:rPr>
          <w:rFonts w:ascii="Times New Roman" w:hAnsi="Times New Roman"/>
          <w:color w:val="0070C0"/>
          <w:sz w:val="24"/>
          <w:szCs w:val="24"/>
          <w:lang w:val="sl-SI" w:eastAsia="sl-SI"/>
        </w:rPr>
        <w:t xml:space="preserve"> plan is</w:t>
      </w:r>
    </w:p>
    <w:p w:rsidR="003553A5" w:rsidRPr="00FC6A25" w:rsidRDefault="003553A5" w:rsidP="003553A5">
      <w:pPr>
        <w:autoSpaceDE w:val="0"/>
        <w:autoSpaceDN w:val="0"/>
        <w:adjustRightInd w:val="0"/>
        <w:spacing w:after="0" w:line="240" w:lineRule="auto"/>
        <w:rPr>
          <w:rFonts w:ascii="Times New Roman" w:hAnsi="Times New Roman"/>
          <w:color w:val="0070C0"/>
          <w:sz w:val="24"/>
          <w:szCs w:val="24"/>
          <w:lang w:val="sl-SI" w:eastAsia="sl-SI"/>
        </w:rPr>
      </w:pPr>
      <w:proofErr w:type="spellStart"/>
      <w:r w:rsidRPr="00FC6A25">
        <w:rPr>
          <w:rFonts w:ascii="Times New Roman" w:hAnsi="Times New Roman"/>
          <w:color w:val="0070C0"/>
          <w:sz w:val="24"/>
          <w:szCs w:val="24"/>
          <w:lang w:val="sl-SI" w:eastAsia="sl-SI"/>
        </w:rPr>
        <w:t>reviewed</w:t>
      </w:r>
      <w:proofErr w:type="spellEnd"/>
      <w:r w:rsidRPr="00FC6A25">
        <w:rPr>
          <w:rFonts w:ascii="Times New Roman" w:hAnsi="Times New Roman"/>
          <w:color w:val="0070C0"/>
          <w:sz w:val="24"/>
          <w:szCs w:val="24"/>
          <w:lang w:val="sl-SI" w:eastAsia="sl-SI"/>
        </w:rPr>
        <w:t xml:space="preserve">, </w:t>
      </w:r>
      <w:proofErr w:type="spellStart"/>
      <w:r w:rsidRPr="00FC6A25">
        <w:rPr>
          <w:rFonts w:ascii="Times New Roman" w:hAnsi="Times New Roman"/>
          <w:color w:val="0070C0"/>
          <w:sz w:val="24"/>
          <w:szCs w:val="24"/>
          <w:lang w:val="sl-SI" w:eastAsia="sl-SI"/>
        </w:rPr>
        <w:t>the</w:t>
      </w:r>
      <w:proofErr w:type="spellEnd"/>
      <w:r w:rsidRPr="00FC6A25">
        <w:rPr>
          <w:rFonts w:ascii="Times New Roman" w:hAnsi="Times New Roman"/>
          <w:color w:val="0070C0"/>
          <w:sz w:val="24"/>
          <w:szCs w:val="24"/>
          <w:lang w:val="sl-SI" w:eastAsia="sl-SI"/>
        </w:rPr>
        <w:t xml:space="preserve"> </w:t>
      </w:r>
      <w:proofErr w:type="spellStart"/>
      <w:r w:rsidRPr="00FC6A25">
        <w:rPr>
          <w:rFonts w:ascii="Times New Roman" w:hAnsi="Times New Roman"/>
          <w:color w:val="0070C0"/>
          <w:sz w:val="24"/>
          <w:szCs w:val="24"/>
          <w:lang w:val="sl-SI" w:eastAsia="sl-SI"/>
        </w:rPr>
        <w:t>result</w:t>
      </w:r>
      <w:proofErr w:type="spellEnd"/>
      <w:r w:rsidRPr="00FC6A25">
        <w:rPr>
          <w:rFonts w:ascii="Times New Roman" w:hAnsi="Times New Roman"/>
          <w:color w:val="0070C0"/>
          <w:sz w:val="24"/>
          <w:szCs w:val="24"/>
          <w:lang w:val="sl-SI" w:eastAsia="sl-SI"/>
        </w:rPr>
        <w:t xml:space="preserve"> </w:t>
      </w:r>
      <w:proofErr w:type="spellStart"/>
      <w:r w:rsidRPr="00FC6A25">
        <w:rPr>
          <w:rFonts w:ascii="Times New Roman" w:hAnsi="Times New Roman"/>
          <w:color w:val="0070C0"/>
          <w:sz w:val="24"/>
          <w:szCs w:val="24"/>
          <w:lang w:val="sl-SI" w:eastAsia="sl-SI"/>
        </w:rPr>
        <w:t>actually</w:t>
      </w:r>
      <w:proofErr w:type="spellEnd"/>
      <w:r w:rsidRPr="00FC6A25">
        <w:rPr>
          <w:rFonts w:ascii="Times New Roman" w:hAnsi="Times New Roman"/>
          <w:color w:val="0070C0"/>
          <w:sz w:val="24"/>
          <w:szCs w:val="24"/>
          <w:lang w:val="sl-SI" w:eastAsia="sl-SI"/>
        </w:rPr>
        <w:t xml:space="preserve"> </w:t>
      </w:r>
      <w:proofErr w:type="spellStart"/>
      <w:r w:rsidRPr="00FC6A25">
        <w:rPr>
          <w:rFonts w:ascii="Times New Roman" w:hAnsi="Times New Roman"/>
          <w:color w:val="0070C0"/>
          <w:sz w:val="24"/>
          <w:szCs w:val="24"/>
          <w:lang w:val="sl-SI" w:eastAsia="sl-SI"/>
        </w:rPr>
        <w:t>achieved</w:t>
      </w:r>
      <w:proofErr w:type="spellEnd"/>
      <w:r w:rsidRPr="00FC6A25">
        <w:rPr>
          <w:rFonts w:ascii="Times New Roman" w:hAnsi="Times New Roman"/>
          <w:color w:val="0070C0"/>
          <w:sz w:val="24"/>
          <w:szCs w:val="24"/>
          <w:lang w:val="sl-SI" w:eastAsia="sl-SI"/>
        </w:rPr>
        <w:t xml:space="preserve">. </w:t>
      </w:r>
    </w:p>
    <w:p w:rsidR="003553A5" w:rsidRPr="00FC6A25" w:rsidRDefault="003553A5" w:rsidP="003553A5">
      <w:pPr>
        <w:autoSpaceDE w:val="0"/>
        <w:autoSpaceDN w:val="0"/>
        <w:adjustRightInd w:val="0"/>
        <w:spacing w:after="0" w:line="240" w:lineRule="auto"/>
        <w:rPr>
          <w:rFonts w:ascii="Times New Roman" w:hAnsi="Times New Roman"/>
          <w:color w:val="0070C0"/>
          <w:sz w:val="24"/>
          <w:szCs w:val="24"/>
          <w:lang w:val="sl-SI" w:eastAsia="sl-SI"/>
        </w:rPr>
      </w:pPr>
    </w:p>
    <w:p w:rsidR="003553A5" w:rsidRPr="00FC6A25" w:rsidRDefault="003553A5" w:rsidP="003553A5">
      <w:pPr>
        <w:autoSpaceDE w:val="0"/>
        <w:autoSpaceDN w:val="0"/>
        <w:adjustRightInd w:val="0"/>
        <w:spacing w:after="0" w:line="240" w:lineRule="auto"/>
        <w:rPr>
          <w:rFonts w:ascii="Times New Roman" w:hAnsi="Times New Roman"/>
          <w:b/>
          <w:bCs/>
          <w:color w:val="0070C0"/>
          <w:sz w:val="24"/>
          <w:szCs w:val="24"/>
          <w:lang w:val="sl-SI" w:eastAsia="sl-SI"/>
        </w:rPr>
      </w:pPr>
      <w:proofErr w:type="spellStart"/>
      <w:r w:rsidRPr="00FC6A25">
        <w:rPr>
          <w:rFonts w:ascii="Times New Roman" w:hAnsi="Times New Roman"/>
          <w:b/>
          <w:bCs/>
          <w:color w:val="0070C0"/>
          <w:sz w:val="24"/>
          <w:szCs w:val="24"/>
          <w:lang w:val="sl-SI" w:eastAsia="sl-SI"/>
        </w:rPr>
        <w:t>Preparation</w:t>
      </w:r>
      <w:proofErr w:type="spellEnd"/>
      <w:r w:rsidRPr="00FC6A25">
        <w:rPr>
          <w:rFonts w:ascii="Times New Roman" w:hAnsi="Times New Roman"/>
          <w:b/>
          <w:bCs/>
          <w:color w:val="0070C0"/>
          <w:sz w:val="24"/>
          <w:szCs w:val="24"/>
          <w:lang w:val="sl-SI" w:eastAsia="sl-SI"/>
        </w:rPr>
        <w:t xml:space="preserve"> </w:t>
      </w:r>
      <w:proofErr w:type="spellStart"/>
      <w:r w:rsidRPr="00FC6A25">
        <w:rPr>
          <w:rFonts w:ascii="Times New Roman" w:hAnsi="Times New Roman"/>
          <w:b/>
          <w:bCs/>
          <w:color w:val="0070C0"/>
          <w:sz w:val="24"/>
          <w:szCs w:val="24"/>
          <w:lang w:val="sl-SI" w:eastAsia="sl-SI"/>
        </w:rPr>
        <w:t>for</w:t>
      </w:r>
      <w:proofErr w:type="spellEnd"/>
      <w:r w:rsidRPr="00FC6A25">
        <w:rPr>
          <w:rFonts w:ascii="Times New Roman" w:hAnsi="Times New Roman"/>
          <w:b/>
          <w:bCs/>
          <w:color w:val="0070C0"/>
          <w:sz w:val="24"/>
          <w:szCs w:val="24"/>
          <w:lang w:val="sl-SI" w:eastAsia="sl-SI"/>
        </w:rPr>
        <w:t xml:space="preserve"> </w:t>
      </w:r>
      <w:proofErr w:type="spellStart"/>
      <w:r w:rsidRPr="00FC6A25">
        <w:rPr>
          <w:rFonts w:ascii="Times New Roman" w:hAnsi="Times New Roman"/>
          <w:b/>
          <w:bCs/>
          <w:color w:val="0070C0"/>
          <w:sz w:val="24"/>
          <w:szCs w:val="24"/>
          <w:lang w:val="sl-SI" w:eastAsia="sl-SI"/>
        </w:rPr>
        <w:t>the</w:t>
      </w:r>
      <w:proofErr w:type="spellEnd"/>
      <w:r w:rsidRPr="00FC6A25">
        <w:rPr>
          <w:rFonts w:ascii="Times New Roman" w:hAnsi="Times New Roman"/>
          <w:b/>
          <w:bCs/>
          <w:color w:val="0070C0"/>
          <w:sz w:val="24"/>
          <w:szCs w:val="24"/>
          <w:lang w:val="sl-SI" w:eastAsia="sl-SI"/>
        </w:rPr>
        <w:t xml:space="preserve"> </w:t>
      </w:r>
      <w:proofErr w:type="spellStart"/>
      <w:r w:rsidRPr="00FC6A25">
        <w:rPr>
          <w:rFonts w:ascii="Times New Roman" w:hAnsi="Times New Roman"/>
          <w:b/>
          <w:bCs/>
          <w:color w:val="0070C0"/>
          <w:sz w:val="24"/>
          <w:szCs w:val="24"/>
          <w:lang w:val="sl-SI" w:eastAsia="sl-SI"/>
        </w:rPr>
        <w:t>Action</w:t>
      </w:r>
      <w:proofErr w:type="spellEnd"/>
      <w:r w:rsidRPr="00FC6A25">
        <w:rPr>
          <w:rFonts w:ascii="Times New Roman" w:hAnsi="Times New Roman"/>
          <w:b/>
          <w:bCs/>
          <w:color w:val="0070C0"/>
          <w:sz w:val="24"/>
          <w:szCs w:val="24"/>
          <w:lang w:val="sl-SI" w:eastAsia="sl-SI"/>
        </w:rPr>
        <w:t xml:space="preserve"> Plan</w:t>
      </w:r>
    </w:p>
    <w:p w:rsidR="003553A5" w:rsidRPr="00FC6A25" w:rsidRDefault="003553A5" w:rsidP="003553A5">
      <w:pPr>
        <w:autoSpaceDE w:val="0"/>
        <w:autoSpaceDN w:val="0"/>
        <w:adjustRightInd w:val="0"/>
        <w:spacing w:after="0" w:line="240" w:lineRule="auto"/>
        <w:rPr>
          <w:rFonts w:ascii="Times New Roman" w:hAnsi="Times New Roman"/>
          <w:b/>
          <w:bCs/>
          <w:color w:val="0070C0"/>
          <w:sz w:val="24"/>
          <w:szCs w:val="24"/>
          <w:lang w:val="sl-SI" w:eastAsia="sl-SI"/>
        </w:rPr>
      </w:pPr>
    </w:p>
    <w:p w:rsidR="003553A5" w:rsidRPr="00FC6A25" w:rsidRDefault="003553A5" w:rsidP="003553A5">
      <w:pPr>
        <w:autoSpaceDE w:val="0"/>
        <w:autoSpaceDN w:val="0"/>
        <w:adjustRightInd w:val="0"/>
        <w:spacing w:after="0" w:line="240" w:lineRule="auto"/>
        <w:rPr>
          <w:rFonts w:ascii="Times New Roman" w:hAnsi="Times New Roman"/>
          <w:bCs/>
          <w:color w:val="0070C0"/>
          <w:sz w:val="24"/>
          <w:szCs w:val="24"/>
          <w:lang w:val="sl-SI" w:eastAsia="sl-SI"/>
        </w:rPr>
      </w:pPr>
      <w:r w:rsidRPr="00FC6A25">
        <w:rPr>
          <w:rFonts w:ascii="Times New Roman" w:hAnsi="Times New Roman"/>
          <w:bCs/>
          <w:color w:val="0070C0"/>
          <w:sz w:val="24"/>
          <w:szCs w:val="24"/>
          <w:lang w:val="sl-SI" w:eastAsia="sl-SI"/>
        </w:rPr>
        <w:t xml:space="preserve">1. Use </w:t>
      </w:r>
      <w:proofErr w:type="spellStart"/>
      <w:r w:rsidRPr="00FC6A25">
        <w:rPr>
          <w:rFonts w:ascii="Times New Roman" w:hAnsi="Times New Roman"/>
          <w:bCs/>
          <w:color w:val="0070C0"/>
          <w:sz w:val="24"/>
          <w:szCs w:val="24"/>
          <w:lang w:val="sl-SI" w:eastAsia="sl-SI"/>
        </w:rPr>
        <w:t>the</w:t>
      </w:r>
      <w:proofErr w:type="spellEnd"/>
      <w:r w:rsidRPr="00FC6A25">
        <w:rPr>
          <w:rFonts w:ascii="Times New Roman" w:hAnsi="Times New Roman"/>
          <w:bCs/>
          <w:color w:val="0070C0"/>
          <w:sz w:val="24"/>
          <w:szCs w:val="24"/>
          <w:lang w:val="sl-SI" w:eastAsia="sl-SI"/>
        </w:rPr>
        <w:t xml:space="preserve"> ‘NO’ </w:t>
      </w:r>
      <w:proofErr w:type="spellStart"/>
      <w:r w:rsidRPr="00FC6A25">
        <w:rPr>
          <w:rFonts w:ascii="Times New Roman" w:hAnsi="Times New Roman"/>
          <w:bCs/>
          <w:color w:val="0070C0"/>
          <w:sz w:val="24"/>
          <w:szCs w:val="24"/>
          <w:lang w:val="sl-SI" w:eastAsia="sl-SI"/>
        </w:rPr>
        <w:t>responses</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from</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your</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checklist</w:t>
      </w:r>
      <w:proofErr w:type="spellEnd"/>
      <w:r w:rsidRPr="00FC6A25">
        <w:rPr>
          <w:rFonts w:ascii="Times New Roman" w:hAnsi="Times New Roman"/>
          <w:bCs/>
          <w:color w:val="0070C0"/>
          <w:sz w:val="24"/>
          <w:szCs w:val="24"/>
          <w:lang w:val="sl-SI" w:eastAsia="sl-SI"/>
        </w:rPr>
        <w:t xml:space="preserve"> to </w:t>
      </w:r>
      <w:proofErr w:type="spellStart"/>
      <w:r w:rsidRPr="00FC6A25">
        <w:rPr>
          <w:rFonts w:ascii="Times New Roman" w:hAnsi="Times New Roman"/>
          <w:bCs/>
          <w:color w:val="0070C0"/>
          <w:sz w:val="24"/>
          <w:szCs w:val="24"/>
          <w:lang w:val="sl-SI" w:eastAsia="sl-SI"/>
        </w:rPr>
        <w:t>determine</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what</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needs</w:t>
      </w:r>
      <w:proofErr w:type="spellEnd"/>
      <w:r w:rsidRPr="00FC6A25">
        <w:rPr>
          <w:rFonts w:ascii="Times New Roman" w:hAnsi="Times New Roman"/>
          <w:bCs/>
          <w:color w:val="0070C0"/>
          <w:sz w:val="24"/>
          <w:szCs w:val="24"/>
          <w:lang w:val="sl-SI" w:eastAsia="sl-SI"/>
        </w:rPr>
        <w:t xml:space="preserve"> to be </w:t>
      </w:r>
      <w:proofErr w:type="spellStart"/>
      <w:r w:rsidRPr="00FC6A25">
        <w:rPr>
          <w:rFonts w:ascii="Times New Roman" w:hAnsi="Times New Roman"/>
          <w:bCs/>
          <w:color w:val="0070C0"/>
          <w:sz w:val="24"/>
          <w:szCs w:val="24"/>
          <w:lang w:val="sl-SI" w:eastAsia="sl-SI"/>
        </w:rPr>
        <w:t>reviewed</w:t>
      </w:r>
      <w:proofErr w:type="spellEnd"/>
    </w:p>
    <w:p w:rsidR="003553A5" w:rsidRPr="00FC6A25" w:rsidRDefault="003553A5" w:rsidP="003553A5">
      <w:pPr>
        <w:pBdr>
          <w:bottom w:val="single" w:sz="12" w:space="1" w:color="auto"/>
        </w:pBdr>
        <w:autoSpaceDE w:val="0"/>
        <w:autoSpaceDN w:val="0"/>
        <w:adjustRightInd w:val="0"/>
        <w:spacing w:after="0" w:line="240" w:lineRule="auto"/>
        <w:rPr>
          <w:rFonts w:ascii="Times New Roman" w:hAnsi="Times New Roman"/>
          <w:bCs/>
          <w:color w:val="0070C0"/>
          <w:sz w:val="24"/>
          <w:szCs w:val="24"/>
          <w:lang w:val="sl-SI" w:eastAsia="sl-SI"/>
        </w:rPr>
      </w:pPr>
      <w:proofErr w:type="spellStart"/>
      <w:r w:rsidRPr="00FC6A25">
        <w:rPr>
          <w:rFonts w:ascii="Times New Roman" w:hAnsi="Times New Roman"/>
          <w:bCs/>
          <w:color w:val="0070C0"/>
          <w:sz w:val="24"/>
          <w:szCs w:val="24"/>
          <w:lang w:val="sl-SI" w:eastAsia="sl-SI"/>
        </w:rPr>
        <w:t>and</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improved</w:t>
      </w:r>
      <w:proofErr w:type="spellEnd"/>
      <w:r w:rsidRPr="00FC6A25">
        <w:rPr>
          <w:rFonts w:ascii="Times New Roman" w:hAnsi="Times New Roman"/>
          <w:bCs/>
          <w:color w:val="0070C0"/>
          <w:sz w:val="24"/>
          <w:szCs w:val="24"/>
          <w:lang w:val="sl-SI" w:eastAsia="sl-SI"/>
        </w:rPr>
        <w:t>.</w:t>
      </w:r>
    </w:p>
    <w:p w:rsidR="003553A5" w:rsidRPr="00FC6A25" w:rsidRDefault="003553A5" w:rsidP="003553A5">
      <w:pPr>
        <w:pBdr>
          <w:bottom w:val="single" w:sz="12" w:space="1" w:color="auto"/>
        </w:pBdr>
        <w:autoSpaceDE w:val="0"/>
        <w:autoSpaceDN w:val="0"/>
        <w:adjustRightInd w:val="0"/>
        <w:spacing w:after="0" w:line="240" w:lineRule="auto"/>
        <w:rPr>
          <w:rFonts w:ascii="Times New Roman" w:hAnsi="Times New Roman"/>
          <w:bCs/>
          <w:color w:val="0070C0"/>
          <w:sz w:val="24"/>
          <w:szCs w:val="24"/>
          <w:lang w:val="sl-SI" w:eastAsia="sl-SI"/>
        </w:rPr>
      </w:pPr>
    </w:p>
    <w:p w:rsidR="003553A5" w:rsidRPr="00FC6A25" w:rsidRDefault="003553A5" w:rsidP="003553A5">
      <w:pPr>
        <w:autoSpaceDE w:val="0"/>
        <w:autoSpaceDN w:val="0"/>
        <w:adjustRightInd w:val="0"/>
        <w:spacing w:after="0" w:line="240" w:lineRule="auto"/>
        <w:rPr>
          <w:rFonts w:ascii="Times New Roman" w:hAnsi="Times New Roman"/>
          <w:bCs/>
          <w:color w:val="0070C0"/>
          <w:sz w:val="24"/>
          <w:szCs w:val="24"/>
          <w:lang w:val="sl-SI" w:eastAsia="sl-SI"/>
        </w:rPr>
      </w:pPr>
    </w:p>
    <w:p w:rsidR="003553A5" w:rsidRPr="00FC6A25" w:rsidRDefault="003553A5" w:rsidP="003553A5">
      <w:pPr>
        <w:pBdr>
          <w:bottom w:val="single" w:sz="12" w:space="1" w:color="auto"/>
        </w:pBdr>
        <w:autoSpaceDE w:val="0"/>
        <w:autoSpaceDN w:val="0"/>
        <w:adjustRightInd w:val="0"/>
        <w:spacing w:after="0" w:line="240" w:lineRule="auto"/>
        <w:rPr>
          <w:rFonts w:ascii="Times New Roman" w:hAnsi="Times New Roman"/>
          <w:bCs/>
          <w:color w:val="0070C0"/>
          <w:sz w:val="24"/>
          <w:szCs w:val="24"/>
          <w:lang w:val="sl-SI" w:eastAsia="sl-SI"/>
        </w:rPr>
      </w:pPr>
      <w:r w:rsidRPr="00FC6A25">
        <w:rPr>
          <w:rFonts w:ascii="Times New Roman" w:hAnsi="Times New Roman"/>
          <w:bCs/>
          <w:color w:val="0070C0"/>
          <w:sz w:val="24"/>
          <w:szCs w:val="24"/>
          <w:lang w:val="sl-SI" w:eastAsia="sl-SI"/>
        </w:rPr>
        <w:t xml:space="preserve">2. </w:t>
      </w:r>
      <w:proofErr w:type="spellStart"/>
      <w:r w:rsidRPr="00FC6A25">
        <w:rPr>
          <w:rFonts w:ascii="Times New Roman" w:hAnsi="Times New Roman"/>
          <w:bCs/>
          <w:color w:val="0070C0"/>
          <w:sz w:val="24"/>
          <w:szCs w:val="24"/>
          <w:lang w:val="sl-SI" w:eastAsia="sl-SI"/>
        </w:rPr>
        <w:t>Agree</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who</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should</w:t>
      </w:r>
      <w:proofErr w:type="spellEnd"/>
      <w:r w:rsidRPr="00FC6A25">
        <w:rPr>
          <w:rFonts w:ascii="Times New Roman" w:hAnsi="Times New Roman"/>
          <w:bCs/>
          <w:color w:val="0070C0"/>
          <w:sz w:val="24"/>
          <w:szCs w:val="24"/>
          <w:lang w:val="sl-SI" w:eastAsia="sl-SI"/>
        </w:rPr>
        <w:t xml:space="preserve"> take </w:t>
      </w:r>
      <w:proofErr w:type="spellStart"/>
      <w:r w:rsidRPr="00FC6A25">
        <w:rPr>
          <w:rFonts w:ascii="Times New Roman" w:hAnsi="Times New Roman"/>
          <w:bCs/>
          <w:color w:val="0070C0"/>
          <w:sz w:val="24"/>
          <w:szCs w:val="24"/>
          <w:lang w:val="sl-SI" w:eastAsia="sl-SI"/>
        </w:rPr>
        <w:t>the</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review</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forward</w:t>
      </w:r>
      <w:proofErr w:type="spellEnd"/>
      <w:r w:rsidRPr="00FC6A25">
        <w:rPr>
          <w:rFonts w:ascii="Times New Roman" w:hAnsi="Times New Roman"/>
          <w:bCs/>
          <w:color w:val="0070C0"/>
          <w:sz w:val="24"/>
          <w:szCs w:val="24"/>
          <w:lang w:val="sl-SI" w:eastAsia="sl-SI"/>
        </w:rPr>
        <w:t>.</w:t>
      </w:r>
    </w:p>
    <w:p w:rsidR="003553A5" w:rsidRPr="00FC6A25" w:rsidRDefault="003553A5" w:rsidP="003553A5">
      <w:pPr>
        <w:pBdr>
          <w:bottom w:val="single" w:sz="12" w:space="1" w:color="auto"/>
        </w:pBdr>
        <w:autoSpaceDE w:val="0"/>
        <w:autoSpaceDN w:val="0"/>
        <w:adjustRightInd w:val="0"/>
        <w:spacing w:after="0" w:line="240" w:lineRule="auto"/>
        <w:rPr>
          <w:rFonts w:ascii="Times New Roman" w:hAnsi="Times New Roman"/>
          <w:bCs/>
          <w:color w:val="0070C0"/>
          <w:sz w:val="24"/>
          <w:szCs w:val="24"/>
          <w:lang w:val="sl-SI" w:eastAsia="sl-SI"/>
        </w:rPr>
      </w:pPr>
    </w:p>
    <w:p w:rsidR="003553A5" w:rsidRPr="00FC6A25" w:rsidRDefault="003553A5" w:rsidP="003553A5">
      <w:pPr>
        <w:autoSpaceDE w:val="0"/>
        <w:autoSpaceDN w:val="0"/>
        <w:adjustRightInd w:val="0"/>
        <w:spacing w:after="0" w:line="240" w:lineRule="auto"/>
        <w:rPr>
          <w:rFonts w:ascii="Times New Roman" w:hAnsi="Times New Roman"/>
          <w:bCs/>
          <w:color w:val="0070C0"/>
          <w:sz w:val="24"/>
          <w:szCs w:val="24"/>
          <w:lang w:val="sl-SI" w:eastAsia="sl-SI"/>
        </w:rPr>
      </w:pPr>
    </w:p>
    <w:p w:rsidR="003553A5" w:rsidRPr="00FC6A25" w:rsidRDefault="003553A5" w:rsidP="003553A5">
      <w:pPr>
        <w:autoSpaceDE w:val="0"/>
        <w:autoSpaceDN w:val="0"/>
        <w:adjustRightInd w:val="0"/>
        <w:spacing w:after="0" w:line="240" w:lineRule="auto"/>
        <w:rPr>
          <w:rFonts w:ascii="Times New Roman" w:hAnsi="Times New Roman"/>
          <w:bCs/>
          <w:color w:val="0070C0"/>
          <w:sz w:val="24"/>
          <w:szCs w:val="24"/>
          <w:lang w:val="sl-SI" w:eastAsia="sl-SI"/>
        </w:rPr>
      </w:pPr>
      <w:r w:rsidRPr="00FC6A25">
        <w:rPr>
          <w:rFonts w:ascii="Times New Roman" w:hAnsi="Times New Roman"/>
          <w:bCs/>
          <w:color w:val="0070C0"/>
          <w:sz w:val="24"/>
          <w:szCs w:val="24"/>
          <w:lang w:val="sl-SI" w:eastAsia="sl-SI"/>
        </w:rPr>
        <w:t xml:space="preserve">3. </w:t>
      </w:r>
      <w:proofErr w:type="spellStart"/>
      <w:r w:rsidRPr="00FC6A25">
        <w:rPr>
          <w:rFonts w:ascii="Times New Roman" w:hAnsi="Times New Roman"/>
          <w:bCs/>
          <w:color w:val="0070C0"/>
          <w:sz w:val="24"/>
          <w:szCs w:val="24"/>
          <w:lang w:val="sl-SI" w:eastAsia="sl-SI"/>
        </w:rPr>
        <w:t>Agree</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who</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should</w:t>
      </w:r>
      <w:proofErr w:type="spellEnd"/>
      <w:r w:rsidRPr="00FC6A25">
        <w:rPr>
          <w:rFonts w:ascii="Times New Roman" w:hAnsi="Times New Roman"/>
          <w:bCs/>
          <w:color w:val="0070C0"/>
          <w:sz w:val="24"/>
          <w:szCs w:val="24"/>
          <w:lang w:val="sl-SI" w:eastAsia="sl-SI"/>
        </w:rPr>
        <w:t xml:space="preserve"> be </w:t>
      </w:r>
      <w:proofErr w:type="spellStart"/>
      <w:r w:rsidRPr="00FC6A25">
        <w:rPr>
          <w:rFonts w:ascii="Times New Roman" w:hAnsi="Times New Roman"/>
          <w:bCs/>
          <w:color w:val="0070C0"/>
          <w:sz w:val="24"/>
          <w:szCs w:val="24"/>
          <w:lang w:val="sl-SI" w:eastAsia="sl-SI"/>
        </w:rPr>
        <w:t>involved</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and</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informed</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e.g</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personnel</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officers</w:t>
      </w:r>
      <w:proofErr w:type="spellEnd"/>
      <w:r w:rsidRPr="00FC6A25">
        <w:rPr>
          <w:rFonts w:ascii="Times New Roman" w:hAnsi="Times New Roman"/>
          <w:bCs/>
          <w:color w:val="0070C0"/>
          <w:sz w:val="24"/>
          <w:szCs w:val="24"/>
          <w:lang w:val="sl-SI" w:eastAsia="sl-SI"/>
        </w:rPr>
        <w:t xml:space="preserve">, line </w:t>
      </w:r>
      <w:proofErr w:type="spellStart"/>
      <w:r w:rsidRPr="00FC6A25">
        <w:rPr>
          <w:rFonts w:ascii="Times New Roman" w:hAnsi="Times New Roman"/>
          <w:bCs/>
          <w:color w:val="0070C0"/>
          <w:sz w:val="24"/>
          <w:szCs w:val="24"/>
          <w:lang w:val="sl-SI" w:eastAsia="sl-SI"/>
        </w:rPr>
        <w:t>managers</w:t>
      </w:r>
      <w:proofErr w:type="spellEnd"/>
      <w:r w:rsidRPr="00FC6A25">
        <w:rPr>
          <w:rFonts w:ascii="Times New Roman" w:hAnsi="Times New Roman"/>
          <w:bCs/>
          <w:color w:val="0070C0"/>
          <w:sz w:val="24"/>
          <w:szCs w:val="24"/>
          <w:lang w:val="sl-SI" w:eastAsia="sl-SI"/>
        </w:rPr>
        <w:t>,</w:t>
      </w:r>
    </w:p>
    <w:p w:rsidR="003553A5" w:rsidRPr="00FC6A25" w:rsidRDefault="003553A5" w:rsidP="003553A5">
      <w:pPr>
        <w:pBdr>
          <w:bottom w:val="single" w:sz="12" w:space="1" w:color="auto"/>
        </w:pBdr>
        <w:autoSpaceDE w:val="0"/>
        <w:autoSpaceDN w:val="0"/>
        <w:adjustRightInd w:val="0"/>
        <w:spacing w:after="0" w:line="240" w:lineRule="auto"/>
        <w:rPr>
          <w:rFonts w:ascii="Times New Roman" w:hAnsi="Times New Roman"/>
          <w:bCs/>
          <w:color w:val="0070C0"/>
          <w:sz w:val="24"/>
          <w:szCs w:val="24"/>
          <w:lang w:val="sl-SI" w:eastAsia="sl-SI"/>
        </w:rPr>
      </w:pPr>
      <w:proofErr w:type="spellStart"/>
      <w:r w:rsidRPr="00FC6A25">
        <w:rPr>
          <w:rFonts w:ascii="Times New Roman" w:hAnsi="Times New Roman"/>
          <w:bCs/>
          <w:color w:val="0070C0"/>
          <w:sz w:val="24"/>
          <w:szCs w:val="24"/>
          <w:lang w:val="sl-SI" w:eastAsia="sl-SI"/>
        </w:rPr>
        <w:t>supervisors</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and</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health</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and</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safety</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officers</w:t>
      </w:r>
      <w:proofErr w:type="spellEnd"/>
      <w:r w:rsidRPr="00FC6A25">
        <w:rPr>
          <w:rFonts w:ascii="Times New Roman" w:hAnsi="Times New Roman"/>
          <w:bCs/>
          <w:color w:val="0070C0"/>
          <w:sz w:val="24"/>
          <w:szCs w:val="24"/>
          <w:lang w:val="sl-SI" w:eastAsia="sl-SI"/>
        </w:rPr>
        <w:t>).</w:t>
      </w:r>
    </w:p>
    <w:p w:rsidR="003553A5" w:rsidRPr="00FC6A25" w:rsidRDefault="003553A5" w:rsidP="003553A5">
      <w:pPr>
        <w:pBdr>
          <w:bottom w:val="single" w:sz="12" w:space="1" w:color="auto"/>
        </w:pBdr>
        <w:autoSpaceDE w:val="0"/>
        <w:autoSpaceDN w:val="0"/>
        <w:adjustRightInd w:val="0"/>
        <w:spacing w:after="0" w:line="240" w:lineRule="auto"/>
        <w:rPr>
          <w:rFonts w:ascii="Times New Roman" w:hAnsi="Times New Roman"/>
          <w:bCs/>
          <w:color w:val="0070C0"/>
          <w:sz w:val="24"/>
          <w:szCs w:val="24"/>
          <w:lang w:val="sl-SI" w:eastAsia="sl-SI"/>
        </w:rPr>
      </w:pPr>
    </w:p>
    <w:p w:rsidR="003553A5" w:rsidRPr="00FC6A25" w:rsidRDefault="003553A5" w:rsidP="003553A5">
      <w:pPr>
        <w:autoSpaceDE w:val="0"/>
        <w:autoSpaceDN w:val="0"/>
        <w:adjustRightInd w:val="0"/>
        <w:spacing w:after="0" w:line="240" w:lineRule="auto"/>
        <w:rPr>
          <w:rFonts w:ascii="Times New Roman" w:hAnsi="Times New Roman"/>
          <w:bCs/>
          <w:color w:val="0070C0"/>
          <w:sz w:val="24"/>
          <w:szCs w:val="24"/>
          <w:lang w:val="sl-SI" w:eastAsia="sl-SI"/>
        </w:rPr>
      </w:pPr>
    </w:p>
    <w:p w:rsidR="003553A5" w:rsidRPr="00FC6A25" w:rsidRDefault="003553A5" w:rsidP="003553A5">
      <w:pPr>
        <w:autoSpaceDE w:val="0"/>
        <w:autoSpaceDN w:val="0"/>
        <w:adjustRightInd w:val="0"/>
        <w:spacing w:after="0" w:line="240" w:lineRule="auto"/>
        <w:rPr>
          <w:rFonts w:ascii="Times New Roman" w:hAnsi="Times New Roman"/>
          <w:bCs/>
          <w:color w:val="0070C0"/>
          <w:sz w:val="24"/>
          <w:szCs w:val="24"/>
          <w:lang w:val="sl-SI" w:eastAsia="sl-SI"/>
        </w:rPr>
      </w:pPr>
    </w:p>
    <w:p w:rsidR="003553A5" w:rsidRPr="00FC6A25" w:rsidRDefault="003553A5" w:rsidP="003553A5">
      <w:pPr>
        <w:pBdr>
          <w:bottom w:val="single" w:sz="12" w:space="1" w:color="auto"/>
        </w:pBdr>
        <w:autoSpaceDE w:val="0"/>
        <w:autoSpaceDN w:val="0"/>
        <w:adjustRightInd w:val="0"/>
        <w:spacing w:after="0" w:line="240" w:lineRule="auto"/>
        <w:rPr>
          <w:rFonts w:ascii="Times New Roman" w:hAnsi="Times New Roman"/>
          <w:bCs/>
          <w:color w:val="0070C0"/>
          <w:sz w:val="24"/>
          <w:szCs w:val="24"/>
          <w:lang w:val="sl-SI" w:eastAsia="sl-SI"/>
        </w:rPr>
      </w:pPr>
      <w:r w:rsidRPr="00FC6A25">
        <w:rPr>
          <w:rFonts w:ascii="Times New Roman" w:hAnsi="Times New Roman"/>
          <w:bCs/>
          <w:color w:val="0070C0"/>
          <w:sz w:val="24"/>
          <w:szCs w:val="24"/>
          <w:lang w:val="sl-SI" w:eastAsia="sl-SI"/>
        </w:rPr>
        <w:t xml:space="preserve">4. </w:t>
      </w:r>
      <w:proofErr w:type="spellStart"/>
      <w:r w:rsidRPr="00FC6A25">
        <w:rPr>
          <w:rFonts w:ascii="Times New Roman" w:hAnsi="Times New Roman"/>
          <w:bCs/>
          <w:color w:val="0070C0"/>
          <w:sz w:val="24"/>
          <w:szCs w:val="24"/>
          <w:lang w:val="sl-SI" w:eastAsia="sl-SI"/>
        </w:rPr>
        <w:t>Agree</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and</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document</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timelines</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for</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checking</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and</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introducing</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changes</w:t>
      </w:r>
      <w:proofErr w:type="spellEnd"/>
      <w:r w:rsidRPr="00FC6A25">
        <w:rPr>
          <w:rFonts w:ascii="Times New Roman" w:hAnsi="Times New Roman"/>
          <w:bCs/>
          <w:color w:val="0070C0"/>
          <w:sz w:val="24"/>
          <w:szCs w:val="24"/>
          <w:lang w:val="sl-SI" w:eastAsia="sl-SI"/>
        </w:rPr>
        <w:t>.</w:t>
      </w:r>
    </w:p>
    <w:p w:rsidR="003553A5" w:rsidRPr="00FC6A25" w:rsidRDefault="003553A5" w:rsidP="003553A5">
      <w:pPr>
        <w:pBdr>
          <w:bottom w:val="single" w:sz="12" w:space="1" w:color="auto"/>
        </w:pBdr>
        <w:autoSpaceDE w:val="0"/>
        <w:autoSpaceDN w:val="0"/>
        <w:adjustRightInd w:val="0"/>
        <w:spacing w:after="0" w:line="240" w:lineRule="auto"/>
        <w:rPr>
          <w:rFonts w:ascii="Times New Roman" w:hAnsi="Times New Roman"/>
          <w:bCs/>
          <w:color w:val="0070C0"/>
          <w:sz w:val="24"/>
          <w:szCs w:val="24"/>
          <w:lang w:val="sl-SI" w:eastAsia="sl-SI"/>
        </w:rPr>
      </w:pPr>
    </w:p>
    <w:p w:rsidR="003553A5" w:rsidRPr="00FC6A25" w:rsidRDefault="003553A5" w:rsidP="003553A5">
      <w:pPr>
        <w:autoSpaceDE w:val="0"/>
        <w:autoSpaceDN w:val="0"/>
        <w:adjustRightInd w:val="0"/>
        <w:spacing w:after="0" w:line="240" w:lineRule="auto"/>
        <w:rPr>
          <w:rFonts w:ascii="Times New Roman" w:hAnsi="Times New Roman"/>
          <w:bCs/>
          <w:color w:val="0070C0"/>
          <w:sz w:val="24"/>
          <w:szCs w:val="24"/>
          <w:lang w:val="sl-SI" w:eastAsia="sl-SI"/>
        </w:rPr>
      </w:pPr>
    </w:p>
    <w:p w:rsidR="003553A5" w:rsidRPr="00FC6A25" w:rsidRDefault="003553A5" w:rsidP="003553A5">
      <w:pPr>
        <w:autoSpaceDE w:val="0"/>
        <w:autoSpaceDN w:val="0"/>
        <w:adjustRightInd w:val="0"/>
        <w:spacing w:after="0" w:line="240" w:lineRule="auto"/>
        <w:rPr>
          <w:rFonts w:ascii="Times New Roman" w:hAnsi="Times New Roman"/>
          <w:bCs/>
          <w:color w:val="0070C0"/>
          <w:sz w:val="24"/>
          <w:szCs w:val="24"/>
          <w:lang w:val="sl-SI" w:eastAsia="sl-SI"/>
        </w:rPr>
      </w:pPr>
      <w:r w:rsidRPr="00FC6A25">
        <w:rPr>
          <w:rFonts w:ascii="Times New Roman" w:hAnsi="Times New Roman"/>
          <w:bCs/>
          <w:color w:val="0070C0"/>
          <w:sz w:val="24"/>
          <w:szCs w:val="24"/>
          <w:lang w:val="sl-SI" w:eastAsia="sl-SI"/>
        </w:rPr>
        <w:t xml:space="preserve">5. </w:t>
      </w:r>
      <w:proofErr w:type="spellStart"/>
      <w:r w:rsidRPr="00FC6A25">
        <w:rPr>
          <w:rFonts w:ascii="Times New Roman" w:hAnsi="Times New Roman"/>
          <w:bCs/>
          <w:color w:val="0070C0"/>
          <w:sz w:val="24"/>
          <w:szCs w:val="24"/>
          <w:lang w:val="sl-SI" w:eastAsia="sl-SI"/>
        </w:rPr>
        <w:t>Provide</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and</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maintain</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well-informed</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and</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clear</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contact</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points</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for</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inquiries</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concerns</w:t>
      </w:r>
      <w:proofErr w:type="spellEnd"/>
    </w:p>
    <w:p w:rsidR="003553A5" w:rsidRPr="00FC6A25" w:rsidRDefault="003553A5" w:rsidP="003553A5">
      <w:pPr>
        <w:autoSpaceDE w:val="0"/>
        <w:autoSpaceDN w:val="0"/>
        <w:adjustRightInd w:val="0"/>
        <w:spacing w:after="0" w:line="240" w:lineRule="auto"/>
        <w:rPr>
          <w:rFonts w:ascii="Times New Roman" w:hAnsi="Times New Roman"/>
          <w:bCs/>
          <w:color w:val="0070C0"/>
          <w:sz w:val="24"/>
          <w:szCs w:val="24"/>
          <w:lang w:val="sl-SI" w:eastAsia="sl-SI"/>
        </w:rPr>
      </w:pPr>
      <w:proofErr w:type="spellStart"/>
      <w:r w:rsidRPr="00FC6A25">
        <w:rPr>
          <w:rFonts w:ascii="Times New Roman" w:hAnsi="Times New Roman"/>
          <w:bCs/>
          <w:color w:val="0070C0"/>
          <w:sz w:val="24"/>
          <w:szCs w:val="24"/>
          <w:lang w:val="sl-SI" w:eastAsia="sl-SI"/>
        </w:rPr>
        <w:t>and</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information</w:t>
      </w:r>
      <w:proofErr w:type="spellEnd"/>
      <w:r w:rsidRPr="00FC6A25">
        <w:rPr>
          <w:rFonts w:ascii="Times New Roman" w:hAnsi="Times New Roman"/>
          <w:bCs/>
          <w:color w:val="0070C0"/>
          <w:sz w:val="24"/>
          <w:szCs w:val="24"/>
          <w:lang w:val="sl-SI" w:eastAsia="sl-SI"/>
        </w:rPr>
        <w:t>.</w:t>
      </w:r>
    </w:p>
    <w:p w:rsidR="003553A5" w:rsidRPr="00FC6A25" w:rsidRDefault="003553A5" w:rsidP="003553A5">
      <w:pPr>
        <w:pBdr>
          <w:bottom w:val="single" w:sz="12" w:space="1" w:color="auto"/>
        </w:pBdr>
        <w:autoSpaceDE w:val="0"/>
        <w:autoSpaceDN w:val="0"/>
        <w:adjustRightInd w:val="0"/>
        <w:spacing w:after="0" w:line="240" w:lineRule="auto"/>
        <w:rPr>
          <w:rFonts w:ascii="Times New Roman" w:hAnsi="Times New Roman"/>
          <w:bCs/>
          <w:color w:val="0070C0"/>
          <w:sz w:val="24"/>
          <w:szCs w:val="24"/>
          <w:lang w:val="sl-SI" w:eastAsia="sl-SI"/>
        </w:rPr>
      </w:pPr>
    </w:p>
    <w:p w:rsidR="003553A5" w:rsidRPr="00FC6A25" w:rsidRDefault="003553A5" w:rsidP="003553A5">
      <w:pPr>
        <w:autoSpaceDE w:val="0"/>
        <w:autoSpaceDN w:val="0"/>
        <w:adjustRightInd w:val="0"/>
        <w:spacing w:after="0" w:line="240" w:lineRule="auto"/>
        <w:rPr>
          <w:rFonts w:ascii="Times New Roman" w:hAnsi="Times New Roman"/>
          <w:b/>
          <w:bCs/>
          <w:color w:val="0070C0"/>
          <w:sz w:val="24"/>
          <w:szCs w:val="24"/>
          <w:lang w:val="sl-SI" w:eastAsia="sl-SI"/>
        </w:rPr>
      </w:pPr>
    </w:p>
    <w:p w:rsidR="003553A5" w:rsidRPr="00FC6A25" w:rsidRDefault="003553A5" w:rsidP="003553A5">
      <w:pPr>
        <w:autoSpaceDE w:val="0"/>
        <w:autoSpaceDN w:val="0"/>
        <w:adjustRightInd w:val="0"/>
        <w:spacing w:after="0" w:line="240" w:lineRule="auto"/>
        <w:rPr>
          <w:rFonts w:ascii="Times New Roman" w:hAnsi="Times New Roman"/>
          <w:b/>
          <w:bCs/>
          <w:color w:val="0070C0"/>
          <w:sz w:val="24"/>
          <w:szCs w:val="24"/>
          <w:lang w:val="sl-SI" w:eastAsia="sl-SI"/>
        </w:rPr>
      </w:pPr>
      <w:proofErr w:type="spellStart"/>
      <w:r w:rsidRPr="00FC6A25">
        <w:rPr>
          <w:rFonts w:ascii="Times New Roman" w:hAnsi="Times New Roman"/>
          <w:b/>
          <w:bCs/>
          <w:color w:val="0070C0"/>
          <w:sz w:val="24"/>
          <w:szCs w:val="24"/>
          <w:lang w:val="sl-SI" w:eastAsia="sl-SI"/>
        </w:rPr>
        <w:t>Actions</w:t>
      </w:r>
      <w:proofErr w:type="spellEnd"/>
    </w:p>
    <w:p w:rsidR="003553A5" w:rsidRPr="00FC6A25" w:rsidRDefault="003553A5" w:rsidP="003553A5">
      <w:pPr>
        <w:autoSpaceDE w:val="0"/>
        <w:autoSpaceDN w:val="0"/>
        <w:adjustRightInd w:val="0"/>
        <w:spacing w:after="0" w:line="240" w:lineRule="auto"/>
        <w:rPr>
          <w:rFonts w:ascii="Times New Roman" w:hAnsi="Times New Roman"/>
          <w:bCs/>
          <w:color w:val="0070C0"/>
          <w:sz w:val="24"/>
          <w:szCs w:val="24"/>
          <w:lang w:val="sl-SI" w:eastAsia="sl-SI"/>
        </w:rPr>
      </w:pPr>
    </w:p>
    <w:p w:rsidR="003553A5" w:rsidRPr="00FC6A25" w:rsidRDefault="003553A5" w:rsidP="003553A5">
      <w:pPr>
        <w:autoSpaceDE w:val="0"/>
        <w:autoSpaceDN w:val="0"/>
        <w:adjustRightInd w:val="0"/>
        <w:spacing w:after="0" w:line="240" w:lineRule="auto"/>
        <w:rPr>
          <w:rFonts w:ascii="Times New Roman" w:hAnsi="Times New Roman"/>
          <w:bCs/>
          <w:color w:val="0070C0"/>
          <w:sz w:val="24"/>
          <w:szCs w:val="24"/>
          <w:lang w:val="sl-SI" w:eastAsia="sl-SI"/>
        </w:rPr>
      </w:pPr>
      <w:r w:rsidRPr="00FC6A25">
        <w:rPr>
          <w:rFonts w:ascii="Times New Roman" w:hAnsi="Times New Roman"/>
          <w:bCs/>
          <w:color w:val="0070C0"/>
          <w:sz w:val="24"/>
          <w:szCs w:val="24"/>
          <w:lang w:val="sl-SI" w:eastAsia="sl-SI"/>
        </w:rPr>
        <w:t xml:space="preserve">1. </w:t>
      </w:r>
      <w:proofErr w:type="spellStart"/>
      <w:r w:rsidRPr="00FC6A25">
        <w:rPr>
          <w:rFonts w:ascii="Times New Roman" w:hAnsi="Times New Roman"/>
          <w:bCs/>
          <w:color w:val="0070C0"/>
          <w:sz w:val="24"/>
          <w:szCs w:val="24"/>
          <w:lang w:val="sl-SI" w:eastAsia="sl-SI"/>
        </w:rPr>
        <w:t>Record</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the</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starting</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position</w:t>
      </w:r>
      <w:proofErr w:type="spellEnd"/>
      <w:r w:rsidRPr="00FC6A25">
        <w:rPr>
          <w:rFonts w:ascii="Times New Roman" w:hAnsi="Times New Roman"/>
          <w:bCs/>
          <w:color w:val="0070C0"/>
          <w:sz w:val="24"/>
          <w:szCs w:val="24"/>
          <w:lang w:val="sl-SI" w:eastAsia="sl-SI"/>
        </w:rPr>
        <w:t xml:space="preserve"> as a </w:t>
      </w:r>
      <w:proofErr w:type="spellStart"/>
      <w:r w:rsidRPr="00FC6A25">
        <w:rPr>
          <w:rFonts w:ascii="Times New Roman" w:hAnsi="Times New Roman"/>
          <w:bCs/>
          <w:color w:val="0070C0"/>
          <w:sz w:val="24"/>
          <w:szCs w:val="24"/>
          <w:lang w:val="sl-SI" w:eastAsia="sl-SI"/>
        </w:rPr>
        <w:t>result</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of</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the</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review</w:t>
      </w:r>
      <w:proofErr w:type="spellEnd"/>
      <w:r w:rsidRPr="00FC6A25">
        <w:rPr>
          <w:rFonts w:ascii="Times New Roman" w:hAnsi="Times New Roman"/>
          <w:bCs/>
          <w:color w:val="0070C0"/>
          <w:sz w:val="24"/>
          <w:szCs w:val="24"/>
          <w:lang w:val="sl-SI" w:eastAsia="sl-SI"/>
        </w:rPr>
        <w:t>.</w:t>
      </w:r>
    </w:p>
    <w:p w:rsidR="003553A5" w:rsidRPr="00FC6A25" w:rsidRDefault="003553A5" w:rsidP="003553A5">
      <w:pPr>
        <w:pBdr>
          <w:bottom w:val="single" w:sz="12" w:space="1" w:color="auto"/>
        </w:pBdr>
        <w:autoSpaceDE w:val="0"/>
        <w:autoSpaceDN w:val="0"/>
        <w:adjustRightInd w:val="0"/>
        <w:spacing w:after="0" w:line="240" w:lineRule="auto"/>
        <w:rPr>
          <w:rFonts w:ascii="Times New Roman" w:hAnsi="Times New Roman"/>
          <w:bCs/>
          <w:color w:val="0070C0"/>
          <w:sz w:val="24"/>
          <w:szCs w:val="24"/>
          <w:lang w:val="sl-SI" w:eastAsia="sl-SI"/>
        </w:rPr>
      </w:pPr>
    </w:p>
    <w:p w:rsidR="003553A5" w:rsidRPr="00FC6A25" w:rsidRDefault="003553A5" w:rsidP="003553A5">
      <w:pPr>
        <w:autoSpaceDE w:val="0"/>
        <w:autoSpaceDN w:val="0"/>
        <w:adjustRightInd w:val="0"/>
        <w:spacing w:after="0" w:line="240" w:lineRule="auto"/>
        <w:rPr>
          <w:rFonts w:ascii="Times New Roman" w:hAnsi="Times New Roman"/>
          <w:bCs/>
          <w:color w:val="0070C0"/>
          <w:sz w:val="24"/>
          <w:szCs w:val="24"/>
          <w:lang w:val="sl-SI" w:eastAsia="sl-SI"/>
        </w:rPr>
      </w:pPr>
    </w:p>
    <w:p w:rsidR="003553A5" w:rsidRPr="00FC6A25" w:rsidRDefault="003553A5" w:rsidP="003553A5">
      <w:pPr>
        <w:autoSpaceDE w:val="0"/>
        <w:autoSpaceDN w:val="0"/>
        <w:adjustRightInd w:val="0"/>
        <w:spacing w:after="0" w:line="240" w:lineRule="auto"/>
        <w:rPr>
          <w:rFonts w:ascii="Times New Roman" w:hAnsi="Times New Roman"/>
          <w:bCs/>
          <w:color w:val="0070C0"/>
          <w:sz w:val="24"/>
          <w:szCs w:val="24"/>
          <w:lang w:val="sl-SI" w:eastAsia="sl-SI"/>
        </w:rPr>
      </w:pPr>
      <w:r w:rsidRPr="00FC6A25">
        <w:rPr>
          <w:rFonts w:ascii="Times New Roman" w:hAnsi="Times New Roman"/>
          <w:bCs/>
          <w:color w:val="0070C0"/>
          <w:sz w:val="24"/>
          <w:szCs w:val="24"/>
          <w:lang w:val="sl-SI" w:eastAsia="sl-SI"/>
        </w:rPr>
        <w:t xml:space="preserve">2. </w:t>
      </w:r>
      <w:proofErr w:type="spellStart"/>
      <w:r w:rsidRPr="00FC6A25">
        <w:rPr>
          <w:rFonts w:ascii="Times New Roman" w:hAnsi="Times New Roman"/>
          <w:bCs/>
          <w:color w:val="0070C0"/>
          <w:sz w:val="24"/>
          <w:szCs w:val="24"/>
          <w:lang w:val="sl-SI" w:eastAsia="sl-SI"/>
        </w:rPr>
        <w:t>Move</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through</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the</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following</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areas</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where</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your</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self</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assessment</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revealed</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weaknesses</w:t>
      </w:r>
      <w:proofErr w:type="spellEnd"/>
      <w:r w:rsidRPr="00FC6A25">
        <w:rPr>
          <w:rFonts w:ascii="Times New Roman" w:hAnsi="Times New Roman"/>
          <w:bCs/>
          <w:color w:val="0070C0"/>
          <w:sz w:val="24"/>
          <w:szCs w:val="24"/>
          <w:lang w:val="sl-SI" w:eastAsia="sl-SI"/>
        </w:rPr>
        <w:t>,</w:t>
      </w:r>
    </w:p>
    <w:p w:rsidR="003553A5" w:rsidRPr="00FC6A25" w:rsidRDefault="003553A5" w:rsidP="003553A5">
      <w:pPr>
        <w:autoSpaceDE w:val="0"/>
        <w:autoSpaceDN w:val="0"/>
        <w:adjustRightInd w:val="0"/>
        <w:spacing w:after="0" w:line="240" w:lineRule="auto"/>
        <w:rPr>
          <w:rFonts w:ascii="Times New Roman" w:hAnsi="Times New Roman"/>
          <w:bCs/>
          <w:color w:val="0070C0"/>
          <w:sz w:val="24"/>
          <w:szCs w:val="24"/>
          <w:lang w:val="sl-SI" w:eastAsia="sl-SI"/>
        </w:rPr>
      </w:pPr>
      <w:proofErr w:type="spellStart"/>
      <w:r w:rsidRPr="00FC6A25">
        <w:rPr>
          <w:rFonts w:ascii="Times New Roman" w:hAnsi="Times New Roman"/>
          <w:bCs/>
          <w:color w:val="0070C0"/>
          <w:sz w:val="24"/>
          <w:szCs w:val="24"/>
          <w:lang w:val="sl-SI" w:eastAsia="sl-SI"/>
        </w:rPr>
        <w:t>conduct</w:t>
      </w:r>
      <w:proofErr w:type="spellEnd"/>
      <w:r w:rsidRPr="00FC6A25">
        <w:rPr>
          <w:rFonts w:ascii="Times New Roman" w:hAnsi="Times New Roman"/>
          <w:bCs/>
          <w:color w:val="0070C0"/>
          <w:sz w:val="24"/>
          <w:szCs w:val="24"/>
          <w:lang w:val="sl-SI" w:eastAsia="sl-SI"/>
        </w:rPr>
        <w:t xml:space="preserve"> a </w:t>
      </w:r>
      <w:proofErr w:type="spellStart"/>
      <w:r w:rsidRPr="00FC6A25">
        <w:rPr>
          <w:rFonts w:ascii="Times New Roman" w:hAnsi="Times New Roman"/>
          <w:bCs/>
          <w:color w:val="0070C0"/>
          <w:sz w:val="24"/>
          <w:szCs w:val="24"/>
          <w:lang w:val="sl-SI" w:eastAsia="sl-SI"/>
        </w:rPr>
        <w:t>review</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of</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current</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procedures</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using</w:t>
      </w:r>
      <w:proofErr w:type="spellEnd"/>
      <w:r w:rsidRPr="00FC6A25">
        <w:rPr>
          <w:rFonts w:ascii="Times New Roman" w:hAnsi="Times New Roman"/>
          <w:bCs/>
          <w:color w:val="0070C0"/>
          <w:sz w:val="24"/>
          <w:szCs w:val="24"/>
          <w:lang w:val="sl-SI" w:eastAsia="sl-SI"/>
        </w:rPr>
        <w:t xml:space="preserve"> </w:t>
      </w:r>
      <w:proofErr w:type="spellStart"/>
      <w:r w:rsidR="008A587B" w:rsidRPr="00FC6A25">
        <w:rPr>
          <w:rFonts w:ascii="Times New Roman" w:hAnsi="Times New Roman"/>
          <w:bCs/>
          <w:color w:val="0070C0"/>
          <w:sz w:val="24"/>
          <w:szCs w:val="24"/>
          <w:lang w:val="sl-SI" w:eastAsia="sl-SI"/>
        </w:rPr>
        <w:t>assessment</w:t>
      </w:r>
      <w:proofErr w:type="spellEnd"/>
      <w:r w:rsidR="008A587B" w:rsidRPr="00FC6A25">
        <w:rPr>
          <w:rFonts w:ascii="Times New Roman" w:hAnsi="Times New Roman"/>
          <w:bCs/>
          <w:color w:val="0070C0"/>
          <w:sz w:val="24"/>
          <w:szCs w:val="24"/>
          <w:lang w:val="sl-SI" w:eastAsia="sl-SI"/>
        </w:rPr>
        <w:t xml:space="preserve"> </w:t>
      </w:r>
      <w:proofErr w:type="spellStart"/>
      <w:r w:rsidR="008A587B" w:rsidRPr="00FC6A25">
        <w:rPr>
          <w:rFonts w:ascii="Times New Roman" w:hAnsi="Times New Roman"/>
          <w:bCs/>
          <w:color w:val="0070C0"/>
          <w:sz w:val="24"/>
          <w:szCs w:val="24"/>
          <w:lang w:val="sl-SI" w:eastAsia="sl-SI"/>
        </w:rPr>
        <w:t>grid</w:t>
      </w:r>
      <w:proofErr w:type="spellEnd"/>
      <w:r w:rsidR="008A587B" w:rsidRPr="00FC6A25">
        <w:rPr>
          <w:rFonts w:ascii="Times New Roman" w:hAnsi="Times New Roman"/>
          <w:bCs/>
          <w:color w:val="0070C0"/>
          <w:sz w:val="24"/>
          <w:szCs w:val="24"/>
          <w:lang w:val="sl-SI" w:eastAsia="sl-SI"/>
        </w:rPr>
        <w:t xml:space="preserve"> 1 </w:t>
      </w:r>
      <w:proofErr w:type="spellStart"/>
      <w:r w:rsidR="008A587B" w:rsidRPr="00FC6A25">
        <w:rPr>
          <w:rFonts w:ascii="Times New Roman" w:hAnsi="Times New Roman"/>
          <w:bCs/>
          <w:color w:val="0070C0"/>
          <w:sz w:val="24"/>
          <w:szCs w:val="24"/>
          <w:lang w:val="sl-SI" w:eastAsia="sl-SI"/>
        </w:rPr>
        <w:t>and</w:t>
      </w:r>
      <w:proofErr w:type="spellEnd"/>
      <w:r w:rsidR="008A587B" w:rsidRPr="00FC6A25">
        <w:rPr>
          <w:rFonts w:ascii="Times New Roman" w:hAnsi="Times New Roman"/>
          <w:bCs/>
          <w:color w:val="0070C0"/>
          <w:sz w:val="24"/>
          <w:szCs w:val="24"/>
          <w:lang w:val="sl-SI" w:eastAsia="sl-SI"/>
        </w:rPr>
        <w:t xml:space="preserve"> 2 </w:t>
      </w:r>
      <w:r w:rsidRPr="00FC6A25">
        <w:rPr>
          <w:rFonts w:ascii="Times New Roman" w:hAnsi="Times New Roman"/>
          <w:bCs/>
          <w:color w:val="0070C0"/>
          <w:sz w:val="24"/>
          <w:szCs w:val="24"/>
          <w:lang w:val="sl-SI" w:eastAsia="sl-SI"/>
        </w:rPr>
        <w:t xml:space="preserve">as a reference </w:t>
      </w:r>
      <w:proofErr w:type="spellStart"/>
      <w:r w:rsidRPr="00FC6A25">
        <w:rPr>
          <w:rFonts w:ascii="Times New Roman" w:hAnsi="Times New Roman"/>
          <w:bCs/>
          <w:color w:val="0070C0"/>
          <w:sz w:val="24"/>
          <w:szCs w:val="24"/>
          <w:lang w:val="sl-SI" w:eastAsia="sl-SI"/>
        </w:rPr>
        <w:t>point</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and</w:t>
      </w:r>
      <w:proofErr w:type="spellEnd"/>
    </w:p>
    <w:p w:rsidR="003553A5" w:rsidRPr="00FC6A25" w:rsidRDefault="003553A5" w:rsidP="003553A5">
      <w:pPr>
        <w:autoSpaceDE w:val="0"/>
        <w:autoSpaceDN w:val="0"/>
        <w:adjustRightInd w:val="0"/>
        <w:spacing w:after="0" w:line="240" w:lineRule="auto"/>
        <w:rPr>
          <w:rFonts w:ascii="Times New Roman" w:hAnsi="Times New Roman"/>
          <w:bCs/>
          <w:color w:val="0070C0"/>
          <w:sz w:val="24"/>
          <w:szCs w:val="24"/>
          <w:lang w:val="sl-SI" w:eastAsia="sl-SI"/>
        </w:rPr>
      </w:pPr>
      <w:proofErr w:type="spellStart"/>
      <w:r w:rsidRPr="00FC6A25">
        <w:rPr>
          <w:rFonts w:ascii="Times New Roman" w:hAnsi="Times New Roman"/>
          <w:bCs/>
          <w:color w:val="0070C0"/>
          <w:sz w:val="24"/>
          <w:szCs w:val="24"/>
          <w:lang w:val="sl-SI" w:eastAsia="sl-SI"/>
        </w:rPr>
        <w:t>remove</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poor</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practice</w:t>
      </w:r>
      <w:proofErr w:type="spellEnd"/>
      <w:r w:rsidRPr="00FC6A25">
        <w:rPr>
          <w:rFonts w:ascii="Times New Roman" w:hAnsi="Times New Roman"/>
          <w:bCs/>
          <w:color w:val="0070C0"/>
          <w:sz w:val="24"/>
          <w:szCs w:val="24"/>
          <w:lang w:val="sl-SI" w:eastAsia="sl-SI"/>
        </w:rPr>
        <w:t>:</w:t>
      </w:r>
    </w:p>
    <w:p w:rsidR="003553A5" w:rsidRPr="00FC6A25" w:rsidRDefault="003553A5" w:rsidP="009731E8">
      <w:pPr>
        <w:numPr>
          <w:ilvl w:val="0"/>
          <w:numId w:val="5"/>
        </w:numPr>
        <w:autoSpaceDE w:val="0"/>
        <w:autoSpaceDN w:val="0"/>
        <w:adjustRightInd w:val="0"/>
        <w:spacing w:after="0" w:line="240" w:lineRule="auto"/>
        <w:rPr>
          <w:rFonts w:ascii="Times New Roman" w:hAnsi="Times New Roman"/>
          <w:bCs/>
          <w:color w:val="0070C0"/>
          <w:sz w:val="24"/>
          <w:szCs w:val="24"/>
          <w:lang w:val="sl-SI" w:eastAsia="sl-SI"/>
        </w:rPr>
      </w:pPr>
      <w:proofErr w:type="spellStart"/>
      <w:r w:rsidRPr="00FC6A25">
        <w:rPr>
          <w:rFonts w:ascii="Times New Roman" w:hAnsi="Times New Roman"/>
          <w:bCs/>
          <w:color w:val="0070C0"/>
          <w:sz w:val="24"/>
          <w:szCs w:val="24"/>
          <w:lang w:val="sl-SI" w:eastAsia="sl-SI"/>
        </w:rPr>
        <w:t>recruitment</w:t>
      </w:r>
      <w:proofErr w:type="spellEnd"/>
    </w:p>
    <w:p w:rsidR="003553A5" w:rsidRPr="00FC6A25" w:rsidRDefault="003553A5" w:rsidP="009731E8">
      <w:pPr>
        <w:numPr>
          <w:ilvl w:val="0"/>
          <w:numId w:val="5"/>
        </w:numPr>
        <w:autoSpaceDE w:val="0"/>
        <w:autoSpaceDN w:val="0"/>
        <w:adjustRightInd w:val="0"/>
        <w:spacing w:after="0" w:line="240" w:lineRule="auto"/>
        <w:rPr>
          <w:rFonts w:ascii="Times New Roman" w:hAnsi="Times New Roman"/>
          <w:bCs/>
          <w:color w:val="0070C0"/>
          <w:sz w:val="24"/>
          <w:szCs w:val="24"/>
          <w:lang w:val="sl-SI" w:eastAsia="sl-SI"/>
        </w:rPr>
      </w:pPr>
      <w:proofErr w:type="spellStart"/>
      <w:r w:rsidRPr="00FC6A25">
        <w:rPr>
          <w:rFonts w:ascii="Times New Roman" w:hAnsi="Times New Roman"/>
          <w:bCs/>
          <w:color w:val="0070C0"/>
          <w:sz w:val="24"/>
          <w:szCs w:val="24"/>
          <w:lang w:val="sl-SI" w:eastAsia="sl-SI"/>
        </w:rPr>
        <w:t>selection</w:t>
      </w:r>
      <w:proofErr w:type="spellEnd"/>
    </w:p>
    <w:p w:rsidR="003553A5" w:rsidRPr="00FC6A25" w:rsidRDefault="003553A5" w:rsidP="009731E8">
      <w:pPr>
        <w:numPr>
          <w:ilvl w:val="0"/>
          <w:numId w:val="5"/>
        </w:numPr>
        <w:autoSpaceDE w:val="0"/>
        <w:autoSpaceDN w:val="0"/>
        <w:adjustRightInd w:val="0"/>
        <w:spacing w:after="0" w:line="240" w:lineRule="auto"/>
        <w:rPr>
          <w:rFonts w:ascii="Times New Roman" w:hAnsi="Times New Roman"/>
          <w:bCs/>
          <w:color w:val="0070C0"/>
          <w:sz w:val="24"/>
          <w:szCs w:val="24"/>
          <w:lang w:val="sl-SI" w:eastAsia="sl-SI"/>
        </w:rPr>
      </w:pPr>
      <w:proofErr w:type="spellStart"/>
      <w:r w:rsidRPr="00FC6A25">
        <w:rPr>
          <w:rFonts w:ascii="Times New Roman" w:hAnsi="Times New Roman"/>
          <w:bCs/>
          <w:color w:val="0070C0"/>
          <w:sz w:val="24"/>
          <w:szCs w:val="24"/>
          <w:lang w:val="sl-SI" w:eastAsia="sl-SI"/>
        </w:rPr>
        <w:t>training</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and</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development</w:t>
      </w:r>
      <w:proofErr w:type="spellEnd"/>
    </w:p>
    <w:p w:rsidR="003553A5" w:rsidRPr="00FC6A25" w:rsidRDefault="003553A5" w:rsidP="009731E8">
      <w:pPr>
        <w:numPr>
          <w:ilvl w:val="0"/>
          <w:numId w:val="5"/>
        </w:numPr>
        <w:autoSpaceDE w:val="0"/>
        <w:autoSpaceDN w:val="0"/>
        <w:adjustRightInd w:val="0"/>
        <w:spacing w:after="0" w:line="240" w:lineRule="auto"/>
        <w:rPr>
          <w:rFonts w:ascii="Times New Roman" w:hAnsi="Times New Roman"/>
          <w:bCs/>
          <w:color w:val="0070C0"/>
          <w:sz w:val="24"/>
          <w:szCs w:val="24"/>
          <w:lang w:val="sl-SI" w:eastAsia="sl-SI"/>
        </w:rPr>
      </w:pPr>
      <w:proofErr w:type="spellStart"/>
      <w:r w:rsidRPr="00FC6A25">
        <w:rPr>
          <w:rFonts w:ascii="Times New Roman" w:hAnsi="Times New Roman"/>
          <w:bCs/>
          <w:color w:val="0070C0"/>
          <w:sz w:val="24"/>
          <w:szCs w:val="24"/>
          <w:lang w:val="sl-SI" w:eastAsia="sl-SI"/>
        </w:rPr>
        <w:t>health</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and</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wellbeing</w:t>
      </w:r>
      <w:proofErr w:type="spellEnd"/>
    </w:p>
    <w:p w:rsidR="003553A5" w:rsidRPr="00FC6A25" w:rsidRDefault="003553A5" w:rsidP="009731E8">
      <w:pPr>
        <w:numPr>
          <w:ilvl w:val="0"/>
          <w:numId w:val="5"/>
        </w:numPr>
        <w:autoSpaceDE w:val="0"/>
        <w:autoSpaceDN w:val="0"/>
        <w:adjustRightInd w:val="0"/>
        <w:spacing w:after="0" w:line="240" w:lineRule="auto"/>
        <w:rPr>
          <w:rFonts w:ascii="Times New Roman" w:hAnsi="Times New Roman"/>
          <w:bCs/>
          <w:color w:val="0070C0"/>
          <w:sz w:val="24"/>
          <w:szCs w:val="24"/>
          <w:lang w:val="sl-SI" w:eastAsia="sl-SI"/>
        </w:rPr>
      </w:pPr>
      <w:r w:rsidRPr="00FC6A25">
        <w:rPr>
          <w:rFonts w:ascii="Times New Roman" w:hAnsi="Times New Roman"/>
          <w:bCs/>
          <w:color w:val="0070C0"/>
          <w:sz w:val="24"/>
          <w:szCs w:val="24"/>
          <w:lang w:val="sl-SI" w:eastAsia="sl-SI"/>
        </w:rPr>
        <w:t xml:space="preserve">management / </w:t>
      </w:r>
      <w:proofErr w:type="spellStart"/>
      <w:r w:rsidRPr="00FC6A25">
        <w:rPr>
          <w:rFonts w:ascii="Times New Roman" w:hAnsi="Times New Roman"/>
          <w:bCs/>
          <w:color w:val="0070C0"/>
          <w:sz w:val="24"/>
          <w:szCs w:val="24"/>
          <w:lang w:val="sl-SI" w:eastAsia="sl-SI"/>
        </w:rPr>
        <w:t>supervisor</w:t>
      </w:r>
      <w:proofErr w:type="spellEnd"/>
      <w:r w:rsidRPr="00FC6A25">
        <w:rPr>
          <w:rFonts w:ascii="Times New Roman" w:hAnsi="Times New Roman"/>
          <w:bCs/>
          <w:color w:val="0070C0"/>
          <w:sz w:val="24"/>
          <w:szCs w:val="24"/>
          <w:lang w:val="sl-SI" w:eastAsia="sl-SI"/>
        </w:rPr>
        <w:t xml:space="preserve"> </w:t>
      </w:r>
      <w:proofErr w:type="spellStart"/>
      <w:r w:rsidRPr="00FC6A25">
        <w:rPr>
          <w:rFonts w:ascii="Times New Roman" w:hAnsi="Times New Roman"/>
          <w:bCs/>
          <w:color w:val="0070C0"/>
          <w:sz w:val="24"/>
          <w:szCs w:val="24"/>
          <w:lang w:val="sl-SI" w:eastAsia="sl-SI"/>
        </w:rPr>
        <w:t>skills</w:t>
      </w:r>
      <w:proofErr w:type="spellEnd"/>
    </w:p>
    <w:p w:rsidR="003553A5" w:rsidRPr="00FC6A25" w:rsidRDefault="003553A5" w:rsidP="009731E8">
      <w:pPr>
        <w:numPr>
          <w:ilvl w:val="0"/>
          <w:numId w:val="5"/>
        </w:numPr>
        <w:autoSpaceDE w:val="0"/>
        <w:autoSpaceDN w:val="0"/>
        <w:adjustRightInd w:val="0"/>
        <w:spacing w:after="0" w:line="240" w:lineRule="auto"/>
        <w:rPr>
          <w:rFonts w:ascii="Times New Roman" w:hAnsi="Times New Roman"/>
          <w:color w:val="0070C0"/>
          <w:sz w:val="24"/>
          <w:szCs w:val="24"/>
          <w:lang w:val="sl-SI" w:eastAsia="sl-SI"/>
        </w:rPr>
      </w:pPr>
      <w:proofErr w:type="spellStart"/>
      <w:r w:rsidRPr="00FC6A25">
        <w:rPr>
          <w:rFonts w:ascii="Times New Roman" w:hAnsi="Times New Roman"/>
          <w:color w:val="0070C0"/>
          <w:sz w:val="24"/>
          <w:szCs w:val="24"/>
          <w:lang w:val="sl-SI" w:eastAsia="sl-SI"/>
        </w:rPr>
        <w:t>redundancy</w:t>
      </w:r>
      <w:proofErr w:type="spellEnd"/>
    </w:p>
    <w:p w:rsidR="003553A5" w:rsidRPr="00FC6A25" w:rsidRDefault="003553A5" w:rsidP="009731E8">
      <w:pPr>
        <w:numPr>
          <w:ilvl w:val="0"/>
          <w:numId w:val="5"/>
        </w:numPr>
        <w:autoSpaceDE w:val="0"/>
        <w:autoSpaceDN w:val="0"/>
        <w:adjustRightInd w:val="0"/>
        <w:spacing w:after="0" w:line="240" w:lineRule="auto"/>
        <w:rPr>
          <w:rFonts w:ascii="Times New Roman" w:hAnsi="Times New Roman"/>
          <w:color w:val="0070C0"/>
          <w:sz w:val="24"/>
          <w:szCs w:val="24"/>
          <w:lang w:val="sl-SI" w:eastAsia="sl-SI"/>
        </w:rPr>
      </w:pPr>
      <w:proofErr w:type="spellStart"/>
      <w:r w:rsidRPr="00FC6A25">
        <w:rPr>
          <w:rFonts w:ascii="Times New Roman" w:hAnsi="Times New Roman"/>
          <w:color w:val="0070C0"/>
          <w:sz w:val="24"/>
          <w:szCs w:val="24"/>
          <w:lang w:val="sl-SI" w:eastAsia="sl-SI"/>
        </w:rPr>
        <w:t>retirement</w:t>
      </w:r>
      <w:proofErr w:type="spellEnd"/>
      <w:r w:rsidRPr="00FC6A25">
        <w:rPr>
          <w:rFonts w:ascii="Times New Roman" w:hAnsi="Times New Roman"/>
          <w:color w:val="0070C0"/>
          <w:sz w:val="24"/>
          <w:szCs w:val="24"/>
          <w:lang w:val="sl-SI" w:eastAsia="sl-SI"/>
        </w:rPr>
        <w:t>.</w:t>
      </w:r>
    </w:p>
    <w:p w:rsidR="003553A5" w:rsidRPr="00FC6A25" w:rsidRDefault="003553A5" w:rsidP="003553A5">
      <w:pPr>
        <w:autoSpaceDE w:val="0"/>
        <w:autoSpaceDN w:val="0"/>
        <w:adjustRightInd w:val="0"/>
        <w:spacing w:after="0" w:line="240" w:lineRule="auto"/>
        <w:rPr>
          <w:color w:val="0070C0"/>
          <w:lang w:val="sl-SI" w:eastAsia="sl-SI"/>
        </w:rPr>
      </w:pPr>
    </w:p>
    <w:p w:rsidR="003553A5" w:rsidRPr="00FC6A25" w:rsidRDefault="003553A5" w:rsidP="003553A5">
      <w:pPr>
        <w:autoSpaceDE w:val="0"/>
        <w:autoSpaceDN w:val="0"/>
        <w:adjustRightInd w:val="0"/>
        <w:spacing w:after="0" w:line="240" w:lineRule="auto"/>
        <w:rPr>
          <w:color w:val="0070C0"/>
          <w:lang w:val="sl-SI" w:eastAsia="sl-SI"/>
        </w:rPr>
      </w:pPr>
    </w:p>
    <w:p w:rsidR="003553A5" w:rsidRPr="00FC6A25" w:rsidRDefault="003553A5" w:rsidP="003553A5">
      <w:pPr>
        <w:autoSpaceDE w:val="0"/>
        <w:autoSpaceDN w:val="0"/>
        <w:adjustRightInd w:val="0"/>
        <w:spacing w:after="0" w:line="240" w:lineRule="auto"/>
        <w:rPr>
          <w:color w:val="0070C0"/>
          <w:lang w:val="sl-SI" w:eastAsia="sl-SI"/>
        </w:rPr>
      </w:pPr>
    </w:p>
    <w:p w:rsidR="003553A5" w:rsidRPr="00FC6A25" w:rsidRDefault="003553A5" w:rsidP="003553A5">
      <w:pPr>
        <w:autoSpaceDE w:val="0"/>
        <w:autoSpaceDN w:val="0"/>
        <w:adjustRightInd w:val="0"/>
        <w:spacing w:after="0" w:line="240" w:lineRule="auto"/>
        <w:rPr>
          <w:rFonts w:ascii="Times New Roman" w:hAnsi="Times New Roman"/>
          <w:b/>
          <w:bCs/>
          <w:color w:val="0070C0"/>
          <w:sz w:val="24"/>
          <w:szCs w:val="24"/>
          <w:lang w:val="sl-SI" w:eastAsia="sl-SI"/>
        </w:rPr>
      </w:pPr>
    </w:p>
    <w:p w:rsidR="003553A5" w:rsidRPr="00FC6A25" w:rsidRDefault="003553A5" w:rsidP="003553A5">
      <w:pPr>
        <w:autoSpaceDE w:val="0"/>
        <w:autoSpaceDN w:val="0"/>
        <w:adjustRightInd w:val="0"/>
        <w:spacing w:after="0" w:line="240" w:lineRule="auto"/>
        <w:rPr>
          <w:rFonts w:ascii="Times New Roman" w:hAnsi="Times New Roman"/>
          <w:b/>
          <w:bCs/>
          <w:color w:val="0070C0"/>
          <w:sz w:val="24"/>
          <w:szCs w:val="24"/>
          <w:lang w:val="sl-SI" w:eastAsia="sl-SI"/>
        </w:rPr>
      </w:pPr>
      <w:proofErr w:type="spellStart"/>
      <w:r w:rsidRPr="00FC6A25">
        <w:rPr>
          <w:rFonts w:ascii="Times New Roman" w:hAnsi="Times New Roman"/>
          <w:b/>
          <w:bCs/>
          <w:color w:val="0070C0"/>
          <w:sz w:val="24"/>
          <w:szCs w:val="24"/>
          <w:lang w:val="sl-SI" w:eastAsia="sl-SI"/>
        </w:rPr>
        <w:t>Action</w:t>
      </w:r>
      <w:proofErr w:type="spellEnd"/>
      <w:r w:rsidRPr="00FC6A25">
        <w:rPr>
          <w:rFonts w:ascii="Times New Roman" w:hAnsi="Times New Roman"/>
          <w:b/>
          <w:bCs/>
          <w:color w:val="0070C0"/>
          <w:sz w:val="24"/>
          <w:szCs w:val="24"/>
          <w:lang w:val="sl-SI" w:eastAsia="sl-SI"/>
        </w:rPr>
        <w:t xml:space="preserve"> Plan </w:t>
      </w:r>
      <w:proofErr w:type="spellStart"/>
      <w:r w:rsidRPr="00FC6A25">
        <w:rPr>
          <w:rFonts w:ascii="Times New Roman" w:hAnsi="Times New Roman"/>
          <w:b/>
          <w:bCs/>
          <w:color w:val="0070C0"/>
          <w:sz w:val="24"/>
          <w:szCs w:val="24"/>
          <w:lang w:val="sl-SI" w:eastAsia="sl-SI"/>
        </w:rPr>
        <w:t>template</w:t>
      </w:r>
      <w:proofErr w:type="spellEnd"/>
    </w:p>
    <w:p w:rsidR="003553A5" w:rsidRPr="00FC6A25" w:rsidRDefault="003553A5" w:rsidP="003553A5">
      <w:pPr>
        <w:autoSpaceDE w:val="0"/>
        <w:autoSpaceDN w:val="0"/>
        <w:adjustRightInd w:val="0"/>
        <w:spacing w:after="0" w:line="240" w:lineRule="auto"/>
        <w:rPr>
          <w:rFonts w:ascii="Times New Roman" w:hAnsi="Times New Roman"/>
          <w:color w:val="0070C0"/>
          <w:sz w:val="24"/>
          <w:szCs w:val="24"/>
          <w:lang w:val="sl-SI" w:eastAsia="sl-SI"/>
        </w:rPr>
      </w:pPr>
    </w:p>
    <w:p w:rsidR="003553A5" w:rsidRPr="00FC6A25" w:rsidRDefault="003553A5" w:rsidP="003553A5">
      <w:pPr>
        <w:autoSpaceDE w:val="0"/>
        <w:autoSpaceDN w:val="0"/>
        <w:adjustRightInd w:val="0"/>
        <w:spacing w:after="0" w:line="240" w:lineRule="auto"/>
        <w:rPr>
          <w:rFonts w:ascii="Times New Roman" w:hAnsi="Times New Roman"/>
          <w:bCs/>
          <w:color w:val="0070C0"/>
          <w:sz w:val="24"/>
          <w:szCs w:val="24"/>
          <w:lang w:val="sl-SI" w:eastAsia="sl-SI"/>
        </w:rPr>
      </w:pPr>
      <w:proofErr w:type="spellStart"/>
      <w:r w:rsidRPr="00FC6A25">
        <w:rPr>
          <w:rFonts w:ascii="Times New Roman" w:hAnsi="Times New Roman"/>
          <w:bCs/>
          <w:color w:val="0070C0"/>
          <w:sz w:val="24"/>
          <w:szCs w:val="24"/>
          <w:lang w:val="sl-SI" w:eastAsia="sl-SI"/>
        </w:rPr>
        <w:t>Organisation</w:t>
      </w:r>
      <w:proofErr w:type="spellEnd"/>
      <w:r w:rsidRPr="00FC6A25">
        <w:rPr>
          <w:rFonts w:ascii="Times New Roman" w:hAnsi="Times New Roman"/>
          <w:bCs/>
          <w:color w:val="0070C0"/>
          <w:sz w:val="24"/>
          <w:szCs w:val="24"/>
          <w:lang w:val="sl-SI" w:eastAsia="sl-SI"/>
        </w:rPr>
        <w:t xml:space="preserve"> / </w:t>
      </w:r>
      <w:proofErr w:type="spellStart"/>
      <w:r w:rsidRPr="00FC6A25">
        <w:rPr>
          <w:rFonts w:ascii="Times New Roman" w:hAnsi="Times New Roman"/>
          <w:bCs/>
          <w:color w:val="0070C0"/>
          <w:sz w:val="24"/>
          <w:szCs w:val="24"/>
          <w:lang w:val="sl-SI" w:eastAsia="sl-SI"/>
        </w:rPr>
        <w:t>Division</w:t>
      </w:r>
      <w:proofErr w:type="spellEnd"/>
      <w:r w:rsidRPr="00FC6A25">
        <w:rPr>
          <w:rFonts w:ascii="Times New Roman" w:hAnsi="Times New Roman"/>
          <w:bCs/>
          <w:color w:val="0070C0"/>
          <w:sz w:val="24"/>
          <w:szCs w:val="24"/>
          <w:lang w:val="sl-SI" w:eastAsia="sl-SI"/>
        </w:rPr>
        <w:t xml:space="preserve"> / Team:</w:t>
      </w:r>
    </w:p>
    <w:p w:rsidR="003553A5" w:rsidRPr="00FC6A25" w:rsidRDefault="003553A5" w:rsidP="003553A5">
      <w:pPr>
        <w:autoSpaceDE w:val="0"/>
        <w:autoSpaceDN w:val="0"/>
        <w:adjustRightInd w:val="0"/>
        <w:spacing w:after="0" w:line="240" w:lineRule="auto"/>
        <w:rPr>
          <w:rFonts w:ascii="Times New Roman" w:hAnsi="Times New Roman"/>
          <w:bCs/>
          <w:color w:val="0070C0"/>
          <w:sz w:val="24"/>
          <w:szCs w:val="24"/>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1595"/>
        <w:gridCol w:w="1621"/>
        <w:gridCol w:w="1598"/>
        <w:gridCol w:w="1617"/>
        <w:gridCol w:w="1596"/>
      </w:tblGrid>
      <w:tr w:rsidR="003553A5" w:rsidRPr="00FC6A25" w:rsidTr="00CC41B9">
        <w:tc>
          <w:tcPr>
            <w:tcW w:w="1629" w:type="dxa"/>
          </w:tcPr>
          <w:p w:rsidR="003553A5" w:rsidRPr="00FC6A25" w:rsidRDefault="003553A5" w:rsidP="00CC41B9">
            <w:pPr>
              <w:autoSpaceDE w:val="0"/>
              <w:autoSpaceDN w:val="0"/>
              <w:adjustRightInd w:val="0"/>
              <w:spacing w:after="0" w:line="240" w:lineRule="auto"/>
              <w:rPr>
                <w:rFonts w:ascii="Times New Roman" w:hAnsi="Times New Roman"/>
                <w:bCs/>
                <w:color w:val="0070C0"/>
                <w:sz w:val="24"/>
                <w:szCs w:val="24"/>
                <w:lang w:val="sl-SI" w:eastAsia="sl-SI"/>
              </w:rPr>
            </w:pPr>
            <w:proofErr w:type="spellStart"/>
            <w:r w:rsidRPr="00FC6A25">
              <w:rPr>
                <w:rFonts w:ascii="Times New Roman" w:hAnsi="Times New Roman"/>
                <w:color w:val="0070C0"/>
                <w:sz w:val="24"/>
                <w:szCs w:val="24"/>
                <w:lang w:val="sl-SI" w:eastAsia="sl-SI"/>
              </w:rPr>
              <w:t>Strategy</w:t>
            </w:r>
            <w:proofErr w:type="spellEnd"/>
          </w:p>
        </w:tc>
        <w:tc>
          <w:tcPr>
            <w:tcW w:w="1629" w:type="dxa"/>
          </w:tcPr>
          <w:p w:rsidR="003553A5" w:rsidRPr="00FC6A25" w:rsidRDefault="003553A5" w:rsidP="00CC41B9">
            <w:pPr>
              <w:autoSpaceDE w:val="0"/>
              <w:autoSpaceDN w:val="0"/>
              <w:adjustRightInd w:val="0"/>
              <w:spacing w:after="0" w:line="240" w:lineRule="auto"/>
              <w:rPr>
                <w:rFonts w:ascii="Times New Roman" w:hAnsi="Times New Roman"/>
                <w:color w:val="0070C0"/>
                <w:sz w:val="24"/>
                <w:szCs w:val="24"/>
                <w:lang w:val="sl-SI" w:eastAsia="sl-SI"/>
              </w:rPr>
            </w:pPr>
            <w:proofErr w:type="spellStart"/>
            <w:r w:rsidRPr="00FC6A25">
              <w:rPr>
                <w:rFonts w:ascii="Times New Roman" w:hAnsi="Times New Roman"/>
                <w:color w:val="0070C0"/>
                <w:sz w:val="24"/>
                <w:szCs w:val="24"/>
                <w:lang w:val="sl-SI" w:eastAsia="sl-SI"/>
              </w:rPr>
              <w:t>Action</w:t>
            </w:r>
            <w:proofErr w:type="spellEnd"/>
          </w:p>
          <w:p w:rsidR="003553A5" w:rsidRPr="00FC6A25" w:rsidRDefault="003553A5" w:rsidP="00CC41B9">
            <w:pPr>
              <w:autoSpaceDE w:val="0"/>
              <w:autoSpaceDN w:val="0"/>
              <w:adjustRightInd w:val="0"/>
              <w:spacing w:after="0" w:line="240" w:lineRule="auto"/>
              <w:rPr>
                <w:rFonts w:ascii="Times New Roman" w:hAnsi="Times New Roman"/>
                <w:bCs/>
                <w:color w:val="0070C0"/>
                <w:sz w:val="24"/>
                <w:szCs w:val="24"/>
                <w:lang w:val="sl-SI" w:eastAsia="sl-SI"/>
              </w:rPr>
            </w:pPr>
          </w:p>
        </w:tc>
        <w:tc>
          <w:tcPr>
            <w:tcW w:w="1630" w:type="dxa"/>
          </w:tcPr>
          <w:p w:rsidR="003553A5" w:rsidRPr="00FC6A25" w:rsidRDefault="003553A5" w:rsidP="00CC41B9">
            <w:pPr>
              <w:autoSpaceDE w:val="0"/>
              <w:autoSpaceDN w:val="0"/>
              <w:adjustRightInd w:val="0"/>
              <w:spacing w:after="0" w:line="240" w:lineRule="auto"/>
              <w:rPr>
                <w:rFonts w:ascii="Times New Roman" w:hAnsi="Times New Roman"/>
                <w:color w:val="0070C0"/>
                <w:sz w:val="24"/>
                <w:szCs w:val="24"/>
                <w:lang w:val="sl-SI" w:eastAsia="sl-SI"/>
              </w:rPr>
            </w:pPr>
            <w:proofErr w:type="spellStart"/>
            <w:r w:rsidRPr="00FC6A25">
              <w:rPr>
                <w:rFonts w:ascii="Times New Roman" w:hAnsi="Times New Roman"/>
                <w:color w:val="0070C0"/>
                <w:sz w:val="24"/>
                <w:szCs w:val="24"/>
                <w:lang w:val="sl-SI" w:eastAsia="sl-SI"/>
              </w:rPr>
              <w:t>Who</w:t>
            </w:r>
            <w:proofErr w:type="spellEnd"/>
            <w:r w:rsidRPr="00FC6A25">
              <w:rPr>
                <w:rFonts w:ascii="Times New Roman" w:hAnsi="Times New Roman"/>
                <w:color w:val="0070C0"/>
                <w:sz w:val="24"/>
                <w:szCs w:val="24"/>
                <w:lang w:val="sl-SI" w:eastAsia="sl-SI"/>
              </w:rPr>
              <w:t xml:space="preserve"> is </w:t>
            </w:r>
            <w:proofErr w:type="spellStart"/>
            <w:r w:rsidRPr="00FC6A25">
              <w:rPr>
                <w:rFonts w:ascii="Times New Roman" w:hAnsi="Times New Roman"/>
                <w:color w:val="0070C0"/>
                <w:sz w:val="24"/>
                <w:szCs w:val="24"/>
                <w:lang w:val="sl-SI" w:eastAsia="sl-SI"/>
              </w:rPr>
              <w:t>responsible</w:t>
            </w:r>
            <w:proofErr w:type="spellEnd"/>
            <w:r w:rsidRPr="00FC6A25">
              <w:rPr>
                <w:rFonts w:ascii="Times New Roman" w:hAnsi="Times New Roman"/>
                <w:color w:val="0070C0"/>
                <w:sz w:val="24"/>
                <w:szCs w:val="24"/>
                <w:lang w:val="sl-SI" w:eastAsia="sl-SI"/>
              </w:rPr>
              <w:t>?</w:t>
            </w:r>
          </w:p>
          <w:p w:rsidR="003553A5" w:rsidRPr="00FC6A25" w:rsidRDefault="003553A5" w:rsidP="00CC41B9">
            <w:pPr>
              <w:autoSpaceDE w:val="0"/>
              <w:autoSpaceDN w:val="0"/>
              <w:adjustRightInd w:val="0"/>
              <w:spacing w:after="0" w:line="240" w:lineRule="auto"/>
              <w:rPr>
                <w:rFonts w:ascii="Times New Roman" w:hAnsi="Times New Roman"/>
                <w:bCs/>
                <w:color w:val="0070C0"/>
                <w:sz w:val="24"/>
                <w:szCs w:val="24"/>
                <w:lang w:val="sl-SI" w:eastAsia="sl-SI"/>
              </w:rPr>
            </w:pPr>
          </w:p>
        </w:tc>
        <w:tc>
          <w:tcPr>
            <w:tcW w:w="1630" w:type="dxa"/>
          </w:tcPr>
          <w:p w:rsidR="003553A5" w:rsidRPr="00FC6A25" w:rsidRDefault="003553A5" w:rsidP="00CC41B9">
            <w:pPr>
              <w:autoSpaceDE w:val="0"/>
              <w:autoSpaceDN w:val="0"/>
              <w:adjustRightInd w:val="0"/>
              <w:spacing w:after="0" w:line="240" w:lineRule="auto"/>
              <w:rPr>
                <w:rFonts w:ascii="Times New Roman" w:hAnsi="Times New Roman"/>
                <w:color w:val="0070C0"/>
                <w:sz w:val="24"/>
                <w:szCs w:val="24"/>
                <w:lang w:val="sl-SI" w:eastAsia="sl-SI"/>
              </w:rPr>
            </w:pPr>
            <w:proofErr w:type="spellStart"/>
            <w:r w:rsidRPr="00FC6A25">
              <w:rPr>
                <w:rFonts w:ascii="Times New Roman" w:hAnsi="Times New Roman"/>
                <w:color w:val="0070C0"/>
                <w:sz w:val="24"/>
                <w:szCs w:val="24"/>
                <w:lang w:val="sl-SI" w:eastAsia="sl-SI"/>
              </w:rPr>
              <w:t>When</w:t>
            </w:r>
            <w:proofErr w:type="spellEnd"/>
            <w:r w:rsidRPr="00FC6A25">
              <w:rPr>
                <w:rFonts w:ascii="Times New Roman" w:hAnsi="Times New Roman"/>
                <w:color w:val="0070C0"/>
                <w:sz w:val="24"/>
                <w:szCs w:val="24"/>
                <w:lang w:val="sl-SI" w:eastAsia="sl-SI"/>
              </w:rPr>
              <w:t xml:space="preserve">? </w:t>
            </w:r>
          </w:p>
          <w:p w:rsidR="003553A5" w:rsidRPr="00FC6A25" w:rsidRDefault="003553A5" w:rsidP="00CC41B9">
            <w:pPr>
              <w:autoSpaceDE w:val="0"/>
              <w:autoSpaceDN w:val="0"/>
              <w:adjustRightInd w:val="0"/>
              <w:spacing w:after="0" w:line="240" w:lineRule="auto"/>
              <w:rPr>
                <w:rFonts w:ascii="Times New Roman" w:hAnsi="Times New Roman"/>
                <w:bCs/>
                <w:color w:val="0070C0"/>
                <w:sz w:val="24"/>
                <w:szCs w:val="24"/>
                <w:lang w:val="sl-SI" w:eastAsia="sl-SI"/>
              </w:rPr>
            </w:pPr>
          </w:p>
        </w:tc>
        <w:tc>
          <w:tcPr>
            <w:tcW w:w="1630" w:type="dxa"/>
          </w:tcPr>
          <w:p w:rsidR="003553A5" w:rsidRPr="00FC6A25" w:rsidRDefault="003553A5" w:rsidP="00CC41B9">
            <w:pPr>
              <w:autoSpaceDE w:val="0"/>
              <w:autoSpaceDN w:val="0"/>
              <w:adjustRightInd w:val="0"/>
              <w:spacing w:after="0" w:line="240" w:lineRule="auto"/>
              <w:rPr>
                <w:rFonts w:ascii="Times New Roman" w:hAnsi="Times New Roman"/>
                <w:color w:val="0070C0"/>
                <w:sz w:val="24"/>
                <w:szCs w:val="24"/>
                <w:lang w:val="sl-SI" w:eastAsia="sl-SI"/>
              </w:rPr>
            </w:pPr>
            <w:proofErr w:type="spellStart"/>
            <w:r w:rsidRPr="00FC6A25">
              <w:rPr>
                <w:rFonts w:ascii="Times New Roman" w:hAnsi="Times New Roman"/>
                <w:color w:val="0070C0"/>
                <w:sz w:val="24"/>
                <w:szCs w:val="24"/>
                <w:lang w:val="sl-SI" w:eastAsia="sl-SI"/>
              </w:rPr>
              <w:t>Anticipated</w:t>
            </w:r>
            <w:proofErr w:type="spellEnd"/>
            <w:r w:rsidRPr="00FC6A25">
              <w:rPr>
                <w:rFonts w:ascii="Times New Roman" w:hAnsi="Times New Roman"/>
                <w:color w:val="0070C0"/>
                <w:sz w:val="24"/>
                <w:szCs w:val="24"/>
                <w:lang w:val="sl-SI" w:eastAsia="sl-SI"/>
              </w:rPr>
              <w:t xml:space="preserve"> </w:t>
            </w:r>
            <w:proofErr w:type="spellStart"/>
            <w:r w:rsidRPr="00FC6A25">
              <w:rPr>
                <w:rFonts w:ascii="Times New Roman" w:hAnsi="Times New Roman"/>
                <w:color w:val="0070C0"/>
                <w:sz w:val="24"/>
                <w:szCs w:val="24"/>
                <w:lang w:val="sl-SI" w:eastAsia="sl-SI"/>
              </w:rPr>
              <w:t>result</w:t>
            </w:r>
            <w:proofErr w:type="spellEnd"/>
            <w:r w:rsidRPr="00FC6A25">
              <w:rPr>
                <w:rFonts w:ascii="Times New Roman" w:hAnsi="Times New Roman"/>
                <w:color w:val="0070C0"/>
                <w:sz w:val="24"/>
                <w:szCs w:val="24"/>
                <w:lang w:val="sl-SI" w:eastAsia="sl-SI"/>
              </w:rPr>
              <w:t xml:space="preserve"> </w:t>
            </w:r>
          </w:p>
          <w:p w:rsidR="003553A5" w:rsidRPr="00FC6A25" w:rsidRDefault="003553A5" w:rsidP="00CC41B9">
            <w:pPr>
              <w:autoSpaceDE w:val="0"/>
              <w:autoSpaceDN w:val="0"/>
              <w:adjustRightInd w:val="0"/>
              <w:spacing w:after="0" w:line="240" w:lineRule="auto"/>
              <w:rPr>
                <w:rFonts w:ascii="Times New Roman" w:hAnsi="Times New Roman"/>
                <w:bCs/>
                <w:color w:val="0070C0"/>
                <w:sz w:val="24"/>
                <w:szCs w:val="24"/>
                <w:lang w:val="sl-SI" w:eastAsia="sl-SI"/>
              </w:rPr>
            </w:pPr>
          </w:p>
        </w:tc>
        <w:tc>
          <w:tcPr>
            <w:tcW w:w="1630" w:type="dxa"/>
          </w:tcPr>
          <w:p w:rsidR="003553A5" w:rsidRPr="00FC6A25" w:rsidRDefault="003553A5" w:rsidP="00CC41B9">
            <w:pPr>
              <w:autoSpaceDE w:val="0"/>
              <w:autoSpaceDN w:val="0"/>
              <w:adjustRightInd w:val="0"/>
              <w:spacing w:after="0" w:line="240" w:lineRule="auto"/>
              <w:rPr>
                <w:rFonts w:ascii="Times New Roman" w:hAnsi="Times New Roman"/>
                <w:color w:val="0070C0"/>
                <w:sz w:val="24"/>
                <w:szCs w:val="24"/>
                <w:lang w:val="sl-SI" w:eastAsia="sl-SI"/>
              </w:rPr>
            </w:pPr>
            <w:proofErr w:type="spellStart"/>
            <w:r w:rsidRPr="00FC6A25">
              <w:rPr>
                <w:rFonts w:ascii="Times New Roman" w:hAnsi="Times New Roman"/>
                <w:color w:val="0070C0"/>
                <w:sz w:val="24"/>
                <w:szCs w:val="24"/>
                <w:lang w:val="sl-SI" w:eastAsia="sl-SI"/>
              </w:rPr>
              <w:t>Actual</w:t>
            </w:r>
            <w:proofErr w:type="spellEnd"/>
            <w:r w:rsidRPr="00FC6A25">
              <w:rPr>
                <w:rFonts w:ascii="Times New Roman" w:hAnsi="Times New Roman"/>
                <w:color w:val="0070C0"/>
                <w:sz w:val="24"/>
                <w:szCs w:val="24"/>
                <w:lang w:val="sl-SI" w:eastAsia="sl-SI"/>
              </w:rPr>
              <w:t xml:space="preserve"> </w:t>
            </w:r>
            <w:proofErr w:type="spellStart"/>
            <w:r w:rsidRPr="00FC6A25">
              <w:rPr>
                <w:rFonts w:ascii="Times New Roman" w:hAnsi="Times New Roman"/>
                <w:color w:val="0070C0"/>
                <w:sz w:val="24"/>
                <w:szCs w:val="24"/>
                <w:lang w:val="sl-SI" w:eastAsia="sl-SI"/>
              </w:rPr>
              <w:t>result</w:t>
            </w:r>
            <w:proofErr w:type="spellEnd"/>
          </w:p>
          <w:p w:rsidR="003553A5" w:rsidRPr="00FC6A25" w:rsidRDefault="003553A5" w:rsidP="00CC41B9">
            <w:pPr>
              <w:autoSpaceDE w:val="0"/>
              <w:autoSpaceDN w:val="0"/>
              <w:adjustRightInd w:val="0"/>
              <w:spacing w:after="0" w:line="240" w:lineRule="auto"/>
              <w:rPr>
                <w:rFonts w:ascii="Times New Roman" w:hAnsi="Times New Roman"/>
                <w:bCs/>
                <w:color w:val="0070C0"/>
                <w:sz w:val="24"/>
                <w:szCs w:val="24"/>
                <w:lang w:val="sl-SI" w:eastAsia="sl-SI"/>
              </w:rPr>
            </w:pPr>
          </w:p>
        </w:tc>
      </w:tr>
      <w:tr w:rsidR="003553A5" w:rsidRPr="00FC6A25" w:rsidTr="00CC41B9">
        <w:tc>
          <w:tcPr>
            <w:tcW w:w="1629" w:type="dxa"/>
          </w:tcPr>
          <w:p w:rsidR="003553A5" w:rsidRPr="00FC6A25" w:rsidRDefault="003553A5" w:rsidP="00CC41B9">
            <w:pPr>
              <w:autoSpaceDE w:val="0"/>
              <w:autoSpaceDN w:val="0"/>
              <w:adjustRightInd w:val="0"/>
              <w:spacing w:after="0" w:line="240" w:lineRule="auto"/>
              <w:rPr>
                <w:rFonts w:ascii="Times New Roman" w:hAnsi="Times New Roman"/>
                <w:bCs/>
                <w:color w:val="0070C0"/>
                <w:sz w:val="24"/>
                <w:szCs w:val="24"/>
                <w:lang w:val="sl-SI" w:eastAsia="sl-SI"/>
              </w:rPr>
            </w:pPr>
          </w:p>
        </w:tc>
        <w:tc>
          <w:tcPr>
            <w:tcW w:w="1629" w:type="dxa"/>
          </w:tcPr>
          <w:p w:rsidR="003553A5" w:rsidRPr="00FC6A25" w:rsidRDefault="003553A5" w:rsidP="00CC41B9">
            <w:pPr>
              <w:autoSpaceDE w:val="0"/>
              <w:autoSpaceDN w:val="0"/>
              <w:adjustRightInd w:val="0"/>
              <w:spacing w:after="0" w:line="240" w:lineRule="auto"/>
              <w:rPr>
                <w:rFonts w:ascii="Times New Roman" w:hAnsi="Times New Roman"/>
                <w:bCs/>
                <w:color w:val="0070C0"/>
                <w:sz w:val="24"/>
                <w:szCs w:val="24"/>
                <w:lang w:val="sl-SI" w:eastAsia="sl-SI"/>
              </w:rPr>
            </w:pPr>
          </w:p>
        </w:tc>
        <w:tc>
          <w:tcPr>
            <w:tcW w:w="1630" w:type="dxa"/>
          </w:tcPr>
          <w:p w:rsidR="003553A5" w:rsidRPr="00FC6A25" w:rsidRDefault="003553A5" w:rsidP="00CC41B9">
            <w:pPr>
              <w:autoSpaceDE w:val="0"/>
              <w:autoSpaceDN w:val="0"/>
              <w:adjustRightInd w:val="0"/>
              <w:spacing w:after="0" w:line="240" w:lineRule="auto"/>
              <w:rPr>
                <w:rFonts w:ascii="Times New Roman" w:hAnsi="Times New Roman"/>
                <w:bCs/>
                <w:color w:val="0070C0"/>
                <w:sz w:val="24"/>
                <w:szCs w:val="24"/>
                <w:lang w:val="sl-SI" w:eastAsia="sl-SI"/>
              </w:rPr>
            </w:pPr>
          </w:p>
        </w:tc>
        <w:tc>
          <w:tcPr>
            <w:tcW w:w="1630" w:type="dxa"/>
          </w:tcPr>
          <w:p w:rsidR="003553A5" w:rsidRPr="00FC6A25" w:rsidRDefault="003553A5" w:rsidP="00CC41B9">
            <w:pPr>
              <w:autoSpaceDE w:val="0"/>
              <w:autoSpaceDN w:val="0"/>
              <w:adjustRightInd w:val="0"/>
              <w:spacing w:after="0" w:line="240" w:lineRule="auto"/>
              <w:rPr>
                <w:rFonts w:ascii="Times New Roman" w:hAnsi="Times New Roman"/>
                <w:bCs/>
                <w:color w:val="0070C0"/>
                <w:sz w:val="24"/>
                <w:szCs w:val="24"/>
                <w:lang w:val="sl-SI" w:eastAsia="sl-SI"/>
              </w:rPr>
            </w:pPr>
          </w:p>
        </w:tc>
        <w:tc>
          <w:tcPr>
            <w:tcW w:w="1630" w:type="dxa"/>
          </w:tcPr>
          <w:p w:rsidR="003553A5" w:rsidRPr="00FC6A25" w:rsidRDefault="003553A5" w:rsidP="00CC41B9">
            <w:pPr>
              <w:autoSpaceDE w:val="0"/>
              <w:autoSpaceDN w:val="0"/>
              <w:adjustRightInd w:val="0"/>
              <w:spacing w:after="0" w:line="240" w:lineRule="auto"/>
              <w:rPr>
                <w:rFonts w:ascii="Times New Roman" w:hAnsi="Times New Roman"/>
                <w:bCs/>
                <w:color w:val="0070C0"/>
                <w:sz w:val="24"/>
                <w:szCs w:val="24"/>
                <w:lang w:val="sl-SI" w:eastAsia="sl-SI"/>
              </w:rPr>
            </w:pPr>
          </w:p>
        </w:tc>
        <w:tc>
          <w:tcPr>
            <w:tcW w:w="1630" w:type="dxa"/>
          </w:tcPr>
          <w:p w:rsidR="003553A5" w:rsidRPr="00FC6A25" w:rsidRDefault="003553A5" w:rsidP="00CC41B9">
            <w:pPr>
              <w:autoSpaceDE w:val="0"/>
              <w:autoSpaceDN w:val="0"/>
              <w:adjustRightInd w:val="0"/>
              <w:spacing w:after="0" w:line="240" w:lineRule="auto"/>
              <w:rPr>
                <w:rFonts w:ascii="Times New Roman" w:hAnsi="Times New Roman"/>
                <w:bCs/>
                <w:color w:val="0070C0"/>
                <w:sz w:val="24"/>
                <w:szCs w:val="24"/>
                <w:lang w:val="sl-SI" w:eastAsia="sl-SI"/>
              </w:rPr>
            </w:pPr>
          </w:p>
        </w:tc>
      </w:tr>
    </w:tbl>
    <w:p w:rsidR="003553A5" w:rsidRPr="00FC6A25" w:rsidRDefault="003553A5" w:rsidP="003553A5">
      <w:pPr>
        <w:autoSpaceDE w:val="0"/>
        <w:autoSpaceDN w:val="0"/>
        <w:adjustRightInd w:val="0"/>
        <w:spacing w:after="0" w:line="240" w:lineRule="auto"/>
        <w:rPr>
          <w:rFonts w:ascii="Times New Roman" w:hAnsi="Times New Roman"/>
          <w:bCs/>
          <w:color w:val="0070C0"/>
          <w:sz w:val="24"/>
          <w:szCs w:val="24"/>
          <w:lang w:val="sl-SI" w:eastAsia="sl-SI"/>
        </w:rPr>
      </w:pPr>
    </w:p>
    <w:p w:rsidR="003553A5" w:rsidRPr="00ED7977" w:rsidRDefault="003553A5" w:rsidP="002E0AFF">
      <w:pPr>
        <w:pStyle w:val="ListParagraph"/>
        <w:spacing w:before="100" w:beforeAutospacing="1" w:after="0" w:afterAutospacing="1" w:line="240" w:lineRule="auto"/>
        <w:ind w:left="405"/>
        <w:contextualSpacing w:val="0"/>
        <w:jc w:val="both"/>
        <w:rPr>
          <w:rFonts w:ascii="Times New Roman" w:hAnsi="Times New Roman"/>
          <w:bCs/>
          <w:sz w:val="24"/>
          <w:szCs w:val="24"/>
          <w:lang w:val="en-GB"/>
        </w:rPr>
      </w:pPr>
    </w:p>
    <w:sectPr w:rsidR="003553A5" w:rsidRPr="00ED7977" w:rsidSect="00024AD2">
      <w:pgSz w:w="11906" w:h="16838"/>
      <w:pgMar w:top="1417"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A15" w:rsidRDefault="00BD3A15" w:rsidP="00B015D1">
      <w:pPr>
        <w:spacing w:after="0" w:line="240" w:lineRule="auto"/>
      </w:pPr>
      <w:r>
        <w:separator/>
      </w:r>
    </w:p>
  </w:endnote>
  <w:endnote w:type="continuationSeparator" w:id="0">
    <w:p w:rsidR="00BD3A15" w:rsidRDefault="00BD3A15" w:rsidP="00B01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1B9" w:rsidRDefault="00CC41B9">
    <w:pPr>
      <w:pStyle w:val="Footer"/>
      <w:jc w:val="right"/>
    </w:pPr>
    <w:r>
      <w:fldChar w:fldCharType="begin"/>
    </w:r>
    <w:r>
      <w:instrText>PAGE   \* MERGEFORMAT</w:instrText>
    </w:r>
    <w:r>
      <w:fldChar w:fldCharType="separate"/>
    </w:r>
    <w:r w:rsidR="00FF1FC7" w:rsidRPr="00FF1FC7">
      <w:rPr>
        <w:noProof/>
        <w:lang w:val="sl-SI"/>
      </w:rPr>
      <w:t>17</w:t>
    </w:r>
    <w:r>
      <w:rPr>
        <w:noProof/>
        <w:lang w:val="sl-SI"/>
      </w:rPr>
      <w:fldChar w:fldCharType="end"/>
    </w:r>
  </w:p>
  <w:p w:rsidR="00CC41B9" w:rsidRDefault="00CC4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A15" w:rsidRDefault="00BD3A15" w:rsidP="00B015D1">
      <w:pPr>
        <w:spacing w:after="0" w:line="240" w:lineRule="auto"/>
      </w:pPr>
      <w:r>
        <w:separator/>
      </w:r>
    </w:p>
  </w:footnote>
  <w:footnote w:type="continuationSeparator" w:id="0">
    <w:p w:rsidR="00BD3A15" w:rsidRDefault="00BD3A15" w:rsidP="00B01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1B9" w:rsidRDefault="00E177F8" w:rsidP="007D2B61">
    <w:pPr>
      <w:pStyle w:val="Header"/>
      <w:tabs>
        <w:tab w:val="clear" w:pos="4819"/>
        <w:tab w:val="clear" w:pos="9638"/>
        <w:tab w:val="left" w:pos="8497"/>
      </w:tabs>
    </w:pPr>
    <w:r>
      <w:rPr>
        <w:noProof/>
        <w:lang w:val="sl-SI" w:eastAsia="sl-SI"/>
      </w:rPr>
      <w:drawing>
        <wp:inline distT="0" distB="0" distL="0" distR="0">
          <wp:extent cx="1439545" cy="1000125"/>
          <wp:effectExtent l="0" t="0" r="0" b="0"/>
          <wp:docPr id="35" name="Slika 35" descr="Age Fa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ge Fa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000125"/>
                  </a:xfrm>
                  <a:prstGeom prst="rect">
                    <a:avLst/>
                  </a:prstGeom>
                  <a:noFill/>
                  <a:ln>
                    <a:noFill/>
                  </a:ln>
                </pic:spPr>
              </pic:pic>
            </a:graphicData>
          </a:graphic>
        </wp:inline>
      </w:drawing>
    </w:r>
    <w:r>
      <w:rPr>
        <w:noProof/>
        <w:lang w:val="sl-SI" w:eastAsia="sl-SI"/>
      </w:rPr>
      <w:drawing>
        <wp:inline distT="0" distB="0" distL="0" distR="0">
          <wp:extent cx="2132330" cy="665480"/>
          <wp:effectExtent l="0" t="0" r="0" b="0"/>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2330" cy="665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5BDC"/>
    <w:multiLevelType w:val="multilevel"/>
    <w:tmpl w:val="F214A8B8"/>
    <w:lvl w:ilvl="0">
      <w:start w:val="1"/>
      <w:numFmt w:val="decimal"/>
      <w:lvlText w:val="%1."/>
      <w:lvlJc w:val="left"/>
      <w:pPr>
        <w:ind w:left="363" w:hanging="36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874" w:hanging="720"/>
      </w:pPr>
      <w:rPr>
        <w:rFonts w:hint="default"/>
      </w:rPr>
    </w:lvl>
    <w:lvl w:ilvl="4">
      <w:start w:val="1"/>
      <w:numFmt w:val="decimal"/>
      <w:isLgl/>
      <w:lvlText w:val="%1.%2.%3.%4.%5"/>
      <w:lvlJc w:val="left"/>
      <w:pPr>
        <w:ind w:left="3951" w:hanging="1080"/>
      </w:pPr>
      <w:rPr>
        <w:rFonts w:hint="default"/>
      </w:rPr>
    </w:lvl>
    <w:lvl w:ilvl="5">
      <w:start w:val="1"/>
      <w:numFmt w:val="decimal"/>
      <w:isLgl/>
      <w:lvlText w:val="%1.%2.%3.%4.%5.%6"/>
      <w:lvlJc w:val="left"/>
      <w:pPr>
        <w:ind w:left="4668" w:hanging="1080"/>
      </w:pPr>
      <w:rPr>
        <w:rFonts w:hint="default"/>
      </w:rPr>
    </w:lvl>
    <w:lvl w:ilvl="6">
      <w:start w:val="1"/>
      <w:numFmt w:val="decimal"/>
      <w:isLgl/>
      <w:lvlText w:val="%1.%2.%3.%4.%5.%6.%7"/>
      <w:lvlJc w:val="left"/>
      <w:pPr>
        <w:ind w:left="5745" w:hanging="1440"/>
      </w:pPr>
      <w:rPr>
        <w:rFonts w:hint="default"/>
      </w:rPr>
    </w:lvl>
    <w:lvl w:ilvl="7">
      <w:start w:val="1"/>
      <w:numFmt w:val="decimal"/>
      <w:isLgl/>
      <w:lvlText w:val="%1.%2.%3.%4.%5.%6.%7.%8"/>
      <w:lvlJc w:val="left"/>
      <w:pPr>
        <w:ind w:left="6462" w:hanging="1440"/>
      </w:pPr>
      <w:rPr>
        <w:rFonts w:hint="default"/>
      </w:rPr>
    </w:lvl>
    <w:lvl w:ilvl="8">
      <w:start w:val="1"/>
      <w:numFmt w:val="decimal"/>
      <w:isLgl/>
      <w:lvlText w:val="%1.%2.%3.%4.%5.%6.%7.%8.%9"/>
      <w:lvlJc w:val="left"/>
      <w:pPr>
        <w:ind w:left="7539" w:hanging="1800"/>
      </w:pPr>
      <w:rPr>
        <w:rFonts w:hint="default"/>
      </w:rPr>
    </w:lvl>
  </w:abstractNum>
  <w:abstractNum w:abstractNumId="1" w15:restartNumberingAfterBreak="0">
    <w:nsid w:val="1C645801"/>
    <w:multiLevelType w:val="hybridMultilevel"/>
    <w:tmpl w:val="EDD0CE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9E26EE0"/>
    <w:multiLevelType w:val="hybridMultilevel"/>
    <w:tmpl w:val="5E208A9A"/>
    <w:lvl w:ilvl="0" w:tplc="AEDCDA04">
      <w:start w:val="1"/>
      <w:numFmt w:val="bullet"/>
      <w:lvlText w:val=""/>
      <w:lvlJc w:val="left"/>
      <w:pPr>
        <w:ind w:left="720" w:hanging="360"/>
      </w:pPr>
      <w:rPr>
        <w:rFonts w:ascii="Symbol" w:hAnsi="Symbol" w:hint="default"/>
        <w:color w:val="0070C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EE950D2"/>
    <w:multiLevelType w:val="hybridMultilevel"/>
    <w:tmpl w:val="D94234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83166EA"/>
    <w:multiLevelType w:val="hybridMultilevel"/>
    <w:tmpl w:val="D9D07BB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8C64720"/>
    <w:multiLevelType w:val="hybridMultilevel"/>
    <w:tmpl w:val="AD0629FE"/>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9F74D0F"/>
    <w:multiLevelType w:val="hybridMultilevel"/>
    <w:tmpl w:val="53D6B88E"/>
    <w:lvl w:ilvl="0" w:tplc="C2A8473A">
      <w:start w:val="3"/>
      <w:numFmt w:val="bullet"/>
      <w:lvlText w:val="-"/>
      <w:lvlJc w:val="left"/>
      <w:pPr>
        <w:ind w:left="720" w:hanging="360"/>
      </w:pPr>
      <w:rPr>
        <w:rFonts w:ascii="Times New Roman" w:eastAsia="Times New Roman" w:hAnsi="Times New Roman" w:hint="default"/>
        <w:b w:val="0"/>
        <w:color w:val="auto"/>
        <w:sz w:val="22"/>
      </w:rPr>
    </w:lvl>
    <w:lvl w:ilvl="1" w:tplc="C6BCB46E">
      <w:numFmt w:val="bullet"/>
      <w:lvlText w:val="•"/>
      <w:lvlJc w:val="left"/>
      <w:pPr>
        <w:ind w:left="1440" w:hanging="360"/>
      </w:pPr>
      <w:rPr>
        <w:rFonts w:ascii="Calibri" w:eastAsia="Times New Roman" w:hAnsi="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6E31703"/>
    <w:multiLevelType w:val="multilevel"/>
    <w:tmpl w:val="111A831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0ED1C35"/>
    <w:multiLevelType w:val="hybridMultilevel"/>
    <w:tmpl w:val="8BD0294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68ED07AC"/>
    <w:multiLevelType w:val="hybridMultilevel"/>
    <w:tmpl w:val="F928004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704021FB"/>
    <w:multiLevelType w:val="hybridMultilevel"/>
    <w:tmpl w:val="45E23FD0"/>
    <w:lvl w:ilvl="0" w:tplc="70387AB8">
      <w:start w:val="1"/>
      <w:numFmt w:val="lowerLetter"/>
      <w:lvlText w:val="%1."/>
      <w:lvlJc w:val="left"/>
      <w:pPr>
        <w:ind w:left="1070" w:hanging="71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24C17A0"/>
    <w:multiLevelType w:val="hybridMultilevel"/>
    <w:tmpl w:val="299A8234"/>
    <w:lvl w:ilvl="0" w:tplc="ED1A8D5A">
      <w:numFmt w:val="bullet"/>
      <w:lvlText w:val="-"/>
      <w:lvlJc w:val="left"/>
      <w:pPr>
        <w:ind w:left="405" w:hanging="360"/>
      </w:pPr>
      <w:rPr>
        <w:rFonts w:ascii="Calibri" w:eastAsia="Times New Roman" w:hAnsi="Calibri" w:hint="default"/>
      </w:rPr>
    </w:lvl>
    <w:lvl w:ilvl="1" w:tplc="04240003" w:tentative="1">
      <w:start w:val="1"/>
      <w:numFmt w:val="bullet"/>
      <w:lvlText w:val="o"/>
      <w:lvlJc w:val="left"/>
      <w:pPr>
        <w:ind w:left="1125" w:hanging="360"/>
      </w:pPr>
      <w:rPr>
        <w:rFonts w:ascii="Courier New" w:hAnsi="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12" w15:restartNumberingAfterBreak="0">
    <w:nsid w:val="72C66E1C"/>
    <w:multiLevelType w:val="hybridMultilevel"/>
    <w:tmpl w:val="F7A2C52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D761C3"/>
    <w:multiLevelType w:val="hybridMultilevel"/>
    <w:tmpl w:val="68FACE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A5D0A66"/>
    <w:multiLevelType w:val="hybridMultilevel"/>
    <w:tmpl w:val="5E06601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11"/>
  </w:num>
  <w:num w:numId="4">
    <w:abstractNumId w:val="7"/>
  </w:num>
  <w:num w:numId="5">
    <w:abstractNumId w:val="12"/>
  </w:num>
  <w:num w:numId="6">
    <w:abstractNumId w:val="5"/>
  </w:num>
  <w:num w:numId="7">
    <w:abstractNumId w:val="3"/>
  </w:num>
  <w:num w:numId="8">
    <w:abstractNumId w:val="14"/>
  </w:num>
  <w:num w:numId="9">
    <w:abstractNumId w:val="1"/>
  </w:num>
  <w:num w:numId="10">
    <w:abstractNumId w:val="13"/>
  </w:num>
  <w:num w:numId="11">
    <w:abstractNumId w:val="9"/>
  </w:num>
  <w:num w:numId="12">
    <w:abstractNumId w:val="8"/>
  </w:num>
  <w:num w:numId="13">
    <w:abstractNumId w:val="4"/>
  </w:num>
  <w:num w:numId="14">
    <w:abstractNumId w:val="10"/>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E73"/>
    <w:rsid w:val="000020BF"/>
    <w:rsid w:val="00024AD2"/>
    <w:rsid w:val="000307F7"/>
    <w:rsid w:val="00037CA4"/>
    <w:rsid w:val="00047DCC"/>
    <w:rsid w:val="000521D4"/>
    <w:rsid w:val="00064A16"/>
    <w:rsid w:val="00090506"/>
    <w:rsid w:val="000A5F7A"/>
    <w:rsid w:val="000C3478"/>
    <w:rsid w:val="000E06DF"/>
    <w:rsid w:val="000F1BFC"/>
    <w:rsid w:val="000F74C7"/>
    <w:rsid w:val="0011419B"/>
    <w:rsid w:val="00114321"/>
    <w:rsid w:val="001274A3"/>
    <w:rsid w:val="0013370D"/>
    <w:rsid w:val="001438AE"/>
    <w:rsid w:val="00156BBE"/>
    <w:rsid w:val="001634B8"/>
    <w:rsid w:val="00171219"/>
    <w:rsid w:val="00174538"/>
    <w:rsid w:val="001847C9"/>
    <w:rsid w:val="00186805"/>
    <w:rsid w:val="00187B5A"/>
    <w:rsid w:val="001C3DF8"/>
    <w:rsid w:val="001D3894"/>
    <w:rsid w:val="00207776"/>
    <w:rsid w:val="00217718"/>
    <w:rsid w:val="002247AC"/>
    <w:rsid w:val="00254D29"/>
    <w:rsid w:val="00265F32"/>
    <w:rsid w:val="002673B4"/>
    <w:rsid w:val="002B21CF"/>
    <w:rsid w:val="002B4F3D"/>
    <w:rsid w:val="002C1AE2"/>
    <w:rsid w:val="002E0AFF"/>
    <w:rsid w:val="00320515"/>
    <w:rsid w:val="00331196"/>
    <w:rsid w:val="003553A5"/>
    <w:rsid w:val="00355BCD"/>
    <w:rsid w:val="003569C7"/>
    <w:rsid w:val="003C72DF"/>
    <w:rsid w:val="003D5546"/>
    <w:rsid w:val="003D5843"/>
    <w:rsid w:val="003E4FE9"/>
    <w:rsid w:val="003F7247"/>
    <w:rsid w:val="004002C1"/>
    <w:rsid w:val="00401F8F"/>
    <w:rsid w:val="0040392E"/>
    <w:rsid w:val="00407C27"/>
    <w:rsid w:val="00421131"/>
    <w:rsid w:val="00422475"/>
    <w:rsid w:val="00464717"/>
    <w:rsid w:val="0048656B"/>
    <w:rsid w:val="0049203C"/>
    <w:rsid w:val="004927F1"/>
    <w:rsid w:val="0049290D"/>
    <w:rsid w:val="004C3171"/>
    <w:rsid w:val="004D22A1"/>
    <w:rsid w:val="004D7C6A"/>
    <w:rsid w:val="004E3D46"/>
    <w:rsid w:val="004E5F59"/>
    <w:rsid w:val="00510B3C"/>
    <w:rsid w:val="00510DC5"/>
    <w:rsid w:val="0052538D"/>
    <w:rsid w:val="00542CF0"/>
    <w:rsid w:val="00546A9F"/>
    <w:rsid w:val="00555AA6"/>
    <w:rsid w:val="00555E62"/>
    <w:rsid w:val="00556755"/>
    <w:rsid w:val="005602E7"/>
    <w:rsid w:val="0057604B"/>
    <w:rsid w:val="005B2C62"/>
    <w:rsid w:val="005F0D38"/>
    <w:rsid w:val="005F1B48"/>
    <w:rsid w:val="006104D9"/>
    <w:rsid w:val="00613BF9"/>
    <w:rsid w:val="006349C6"/>
    <w:rsid w:val="00641F55"/>
    <w:rsid w:val="00652A9E"/>
    <w:rsid w:val="00655FCB"/>
    <w:rsid w:val="00662489"/>
    <w:rsid w:val="006A42E8"/>
    <w:rsid w:val="006B59DF"/>
    <w:rsid w:val="006B7802"/>
    <w:rsid w:val="006C036B"/>
    <w:rsid w:val="006F629D"/>
    <w:rsid w:val="00717067"/>
    <w:rsid w:val="00727041"/>
    <w:rsid w:val="00727AE9"/>
    <w:rsid w:val="0073705C"/>
    <w:rsid w:val="007402F9"/>
    <w:rsid w:val="00757839"/>
    <w:rsid w:val="00764E6E"/>
    <w:rsid w:val="007916A8"/>
    <w:rsid w:val="00796BB6"/>
    <w:rsid w:val="007A7311"/>
    <w:rsid w:val="007B78A1"/>
    <w:rsid w:val="007D2B61"/>
    <w:rsid w:val="0082526B"/>
    <w:rsid w:val="0085515E"/>
    <w:rsid w:val="00855555"/>
    <w:rsid w:val="00860E9C"/>
    <w:rsid w:val="00867F7B"/>
    <w:rsid w:val="00872D2B"/>
    <w:rsid w:val="008962B9"/>
    <w:rsid w:val="008A587B"/>
    <w:rsid w:val="008B439C"/>
    <w:rsid w:val="008C1B5A"/>
    <w:rsid w:val="008C454E"/>
    <w:rsid w:val="008C5F62"/>
    <w:rsid w:val="008D4142"/>
    <w:rsid w:val="008D44CF"/>
    <w:rsid w:val="008D48E0"/>
    <w:rsid w:val="009105B2"/>
    <w:rsid w:val="00926178"/>
    <w:rsid w:val="00935812"/>
    <w:rsid w:val="009378FB"/>
    <w:rsid w:val="009731E8"/>
    <w:rsid w:val="00982797"/>
    <w:rsid w:val="009B07DF"/>
    <w:rsid w:val="009C5A38"/>
    <w:rsid w:val="009D6728"/>
    <w:rsid w:val="009E2689"/>
    <w:rsid w:val="009F018B"/>
    <w:rsid w:val="009F4575"/>
    <w:rsid w:val="00A03465"/>
    <w:rsid w:val="00A166F4"/>
    <w:rsid w:val="00A222A0"/>
    <w:rsid w:val="00A27F58"/>
    <w:rsid w:val="00A60424"/>
    <w:rsid w:val="00A613EA"/>
    <w:rsid w:val="00A61F32"/>
    <w:rsid w:val="00A61FD1"/>
    <w:rsid w:val="00A75797"/>
    <w:rsid w:val="00A81257"/>
    <w:rsid w:val="00A910CC"/>
    <w:rsid w:val="00A92864"/>
    <w:rsid w:val="00A96919"/>
    <w:rsid w:val="00AA6193"/>
    <w:rsid w:val="00AA73F4"/>
    <w:rsid w:val="00AD5FF8"/>
    <w:rsid w:val="00AF5BDD"/>
    <w:rsid w:val="00AF60E5"/>
    <w:rsid w:val="00AF6176"/>
    <w:rsid w:val="00B015D1"/>
    <w:rsid w:val="00B4036A"/>
    <w:rsid w:val="00B530B6"/>
    <w:rsid w:val="00B62E50"/>
    <w:rsid w:val="00B930A2"/>
    <w:rsid w:val="00BA5B5F"/>
    <w:rsid w:val="00BC6A43"/>
    <w:rsid w:val="00BD3A15"/>
    <w:rsid w:val="00BE48F6"/>
    <w:rsid w:val="00C75D12"/>
    <w:rsid w:val="00CC14A9"/>
    <w:rsid w:val="00CC1D5D"/>
    <w:rsid w:val="00CC41B9"/>
    <w:rsid w:val="00CC6B0C"/>
    <w:rsid w:val="00D120FE"/>
    <w:rsid w:val="00D20D9E"/>
    <w:rsid w:val="00D24494"/>
    <w:rsid w:val="00D51B3B"/>
    <w:rsid w:val="00D55554"/>
    <w:rsid w:val="00D563D1"/>
    <w:rsid w:val="00D75E73"/>
    <w:rsid w:val="00D8232F"/>
    <w:rsid w:val="00D93AB2"/>
    <w:rsid w:val="00DA128D"/>
    <w:rsid w:val="00DB0F0B"/>
    <w:rsid w:val="00DC000B"/>
    <w:rsid w:val="00DC6A34"/>
    <w:rsid w:val="00DD4DB3"/>
    <w:rsid w:val="00E00C6B"/>
    <w:rsid w:val="00E05400"/>
    <w:rsid w:val="00E177F8"/>
    <w:rsid w:val="00E26AE0"/>
    <w:rsid w:val="00E622EA"/>
    <w:rsid w:val="00E73291"/>
    <w:rsid w:val="00E926CE"/>
    <w:rsid w:val="00E952E8"/>
    <w:rsid w:val="00EB0CA5"/>
    <w:rsid w:val="00ED7977"/>
    <w:rsid w:val="00EF6F2A"/>
    <w:rsid w:val="00F13D21"/>
    <w:rsid w:val="00F14CEC"/>
    <w:rsid w:val="00F7109C"/>
    <w:rsid w:val="00F92747"/>
    <w:rsid w:val="00F936D3"/>
    <w:rsid w:val="00FA706C"/>
    <w:rsid w:val="00FC6A25"/>
    <w:rsid w:val="00FF1F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397E37"/>
  <w15:docId w15:val="{55F5C230-9B0C-42A4-A10C-0C0CF1B1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AFF"/>
    <w:pPr>
      <w:spacing w:after="200" w:line="276" w:lineRule="auto"/>
    </w:pPr>
    <w:rPr>
      <w:lang w:val="it-IT" w:eastAsia="en-US"/>
    </w:rPr>
  </w:style>
  <w:style w:type="paragraph" w:styleId="Heading1">
    <w:name w:val="heading 1"/>
    <w:basedOn w:val="Normal"/>
    <w:next w:val="Normal"/>
    <w:link w:val="Heading1Char"/>
    <w:uiPriority w:val="99"/>
    <w:qFormat/>
    <w:rsid w:val="00CC14A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CC14A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CC14A9"/>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14A9"/>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CC14A9"/>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CC14A9"/>
    <w:rPr>
      <w:rFonts w:ascii="Cambria" w:hAnsi="Cambria" w:cs="Times New Roman"/>
      <w:b/>
      <w:bCs/>
      <w:color w:val="4F81BD"/>
    </w:rPr>
  </w:style>
  <w:style w:type="paragraph" w:styleId="ListParagraph">
    <w:name w:val="List Paragraph"/>
    <w:basedOn w:val="Normal"/>
    <w:uiPriority w:val="34"/>
    <w:qFormat/>
    <w:rsid w:val="00D75E73"/>
    <w:pPr>
      <w:ind w:left="720"/>
      <w:contextualSpacing/>
    </w:pPr>
  </w:style>
  <w:style w:type="paragraph" w:styleId="Header">
    <w:name w:val="header"/>
    <w:basedOn w:val="Normal"/>
    <w:link w:val="HeaderChar"/>
    <w:uiPriority w:val="99"/>
    <w:rsid w:val="00B015D1"/>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B015D1"/>
    <w:rPr>
      <w:rFonts w:cs="Times New Roman"/>
    </w:rPr>
  </w:style>
  <w:style w:type="paragraph" w:styleId="Footer">
    <w:name w:val="footer"/>
    <w:basedOn w:val="Normal"/>
    <w:link w:val="FooterChar"/>
    <w:uiPriority w:val="99"/>
    <w:rsid w:val="00B015D1"/>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B015D1"/>
    <w:rPr>
      <w:rFonts w:cs="Times New Roman"/>
    </w:rPr>
  </w:style>
  <w:style w:type="paragraph" w:styleId="BalloonText">
    <w:name w:val="Balloon Text"/>
    <w:basedOn w:val="Normal"/>
    <w:link w:val="BalloonTextChar"/>
    <w:uiPriority w:val="99"/>
    <w:semiHidden/>
    <w:rsid w:val="00B01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15D1"/>
    <w:rPr>
      <w:rFonts w:ascii="Tahoma" w:hAnsi="Tahoma" w:cs="Tahoma"/>
      <w:sz w:val="16"/>
      <w:szCs w:val="16"/>
    </w:rPr>
  </w:style>
  <w:style w:type="paragraph" w:styleId="NoSpacing">
    <w:name w:val="No Spacing"/>
    <w:uiPriority w:val="99"/>
    <w:qFormat/>
    <w:rsid w:val="00CC14A9"/>
    <w:rPr>
      <w:lang w:val="it-IT" w:eastAsia="en-US"/>
    </w:rPr>
  </w:style>
  <w:style w:type="character" w:styleId="CommentReference">
    <w:name w:val="annotation reference"/>
    <w:basedOn w:val="DefaultParagraphFont"/>
    <w:uiPriority w:val="99"/>
    <w:semiHidden/>
    <w:rsid w:val="00A60424"/>
    <w:rPr>
      <w:rFonts w:cs="Times New Roman"/>
      <w:sz w:val="16"/>
      <w:szCs w:val="16"/>
    </w:rPr>
  </w:style>
  <w:style w:type="paragraph" w:styleId="CommentText">
    <w:name w:val="annotation text"/>
    <w:basedOn w:val="Normal"/>
    <w:link w:val="CommentTextChar"/>
    <w:uiPriority w:val="99"/>
    <w:semiHidden/>
    <w:rsid w:val="00A6042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60424"/>
    <w:rPr>
      <w:rFonts w:cs="Times New Roman"/>
      <w:sz w:val="20"/>
      <w:szCs w:val="20"/>
    </w:rPr>
  </w:style>
  <w:style w:type="paragraph" w:styleId="CommentSubject">
    <w:name w:val="annotation subject"/>
    <w:basedOn w:val="CommentText"/>
    <w:next w:val="CommentText"/>
    <w:link w:val="CommentSubjectChar"/>
    <w:uiPriority w:val="99"/>
    <w:semiHidden/>
    <w:rsid w:val="00A60424"/>
    <w:rPr>
      <w:b/>
      <w:bCs/>
    </w:rPr>
  </w:style>
  <w:style w:type="character" w:customStyle="1" w:styleId="CommentSubjectChar">
    <w:name w:val="Comment Subject Char"/>
    <w:basedOn w:val="CommentTextChar"/>
    <w:link w:val="CommentSubject"/>
    <w:uiPriority w:val="99"/>
    <w:semiHidden/>
    <w:locked/>
    <w:rsid w:val="00A60424"/>
    <w:rPr>
      <w:rFonts w:cs="Times New Roman"/>
      <w:b/>
      <w:bCs/>
      <w:sz w:val="20"/>
      <w:szCs w:val="20"/>
    </w:rPr>
  </w:style>
  <w:style w:type="table" w:styleId="ColorfulList-Accent6">
    <w:name w:val="Colorful List Accent 6"/>
    <w:basedOn w:val="TableNormal"/>
    <w:uiPriority w:val="99"/>
    <w:rsid w:val="00613BF9"/>
    <w:rPr>
      <w:color w:val="000000"/>
      <w:sz w:val="20"/>
      <w:szCs w:val="2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ColorfulShading-Accent5">
    <w:name w:val="Colorful Shading Accent 5"/>
    <w:basedOn w:val="TableNormal"/>
    <w:uiPriority w:val="99"/>
    <w:rsid w:val="00DC000B"/>
    <w:rPr>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paragraph" w:styleId="NormalWeb">
    <w:name w:val="Normal (Web)"/>
    <w:basedOn w:val="Normal"/>
    <w:uiPriority w:val="99"/>
    <w:rsid w:val="00AA73F4"/>
    <w:pPr>
      <w:spacing w:before="100" w:beforeAutospacing="1" w:after="100" w:afterAutospacing="1" w:line="240" w:lineRule="auto"/>
    </w:pPr>
    <w:rPr>
      <w:rFonts w:ascii="Times New Roman" w:eastAsia="Times New Roman" w:hAnsi="Times New Roman"/>
      <w:sz w:val="24"/>
      <w:szCs w:val="24"/>
      <w:lang w:eastAsia="it-IT"/>
    </w:rPr>
  </w:style>
  <w:style w:type="table" w:styleId="TableGrid">
    <w:name w:val="Table Grid"/>
    <w:basedOn w:val="TableNormal"/>
    <w:uiPriority w:val="99"/>
    <w:rsid w:val="00AA73F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1">
    <w:name w:val="Colorful Shading Accent 1"/>
    <w:basedOn w:val="TableNormal"/>
    <w:uiPriority w:val="99"/>
    <w:rsid w:val="00AA73F4"/>
    <w:rPr>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paragraph" w:customStyle="1" w:styleId="Pa9">
    <w:name w:val="Pa9"/>
    <w:basedOn w:val="Normal"/>
    <w:next w:val="Normal"/>
    <w:uiPriority w:val="99"/>
    <w:rsid w:val="007A7311"/>
    <w:pPr>
      <w:autoSpaceDE w:val="0"/>
      <w:autoSpaceDN w:val="0"/>
      <w:adjustRightInd w:val="0"/>
      <w:spacing w:after="0" w:line="281" w:lineRule="atLeast"/>
    </w:pPr>
    <w:rPr>
      <w:rFonts w:ascii="Arial" w:hAnsi="Arial" w:cs="Arial"/>
      <w:sz w:val="24"/>
      <w:szCs w:val="24"/>
      <w:lang w:val="sl-SI"/>
    </w:rPr>
  </w:style>
  <w:style w:type="paragraph" w:customStyle="1" w:styleId="Pa1">
    <w:name w:val="Pa1"/>
    <w:basedOn w:val="Normal"/>
    <w:next w:val="Normal"/>
    <w:uiPriority w:val="99"/>
    <w:rsid w:val="007A7311"/>
    <w:pPr>
      <w:autoSpaceDE w:val="0"/>
      <w:autoSpaceDN w:val="0"/>
      <w:adjustRightInd w:val="0"/>
      <w:spacing w:after="0" w:line="241" w:lineRule="atLeast"/>
    </w:pPr>
    <w:rPr>
      <w:rFonts w:ascii="Arial" w:hAnsi="Arial" w:cs="Arial"/>
      <w:sz w:val="24"/>
      <w:szCs w:val="24"/>
      <w:lang w:val="sl-SI"/>
    </w:rPr>
  </w:style>
  <w:style w:type="character" w:customStyle="1" w:styleId="A7">
    <w:name w:val="A7"/>
    <w:uiPriority w:val="99"/>
    <w:rsid w:val="007A7311"/>
    <w:rPr>
      <w:b/>
      <w:bCs/>
      <w:color w:val="000000"/>
      <w:sz w:val="22"/>
      <w:szCs w:val="22"/>
    </w:rPr>
  </w:style>
  <w:style w:type="paragraph" w:customStyle="1" w:styleId="Pa7">
    <w:name w:val="Pa7"/>
    <w:basedOn w:val="Normal"/>
    <w:next w:val="Normal"/>
    <w:uiPriority w:val="99"/>
    <w:rsid w:val="007A7311"/>
    <w:pPr>
      <w:autoSpaceDE w:val="0"/>
      <w:autoSpaceDN w:val="0"/>
      <w:adjustRightInd w:val="0"/>
      <w:spacing w:after="0" w:line="181" w:lineRule="atLeast"/>
    </w:pPr>
    <w:rPr>
      <w:rFonts w:ascii="Arial" w:hAnsi="Arial" w:cs="Arial"/>
      <w:sz w:val="24"/>
      <w:szCs w:val="24"/>
      <w:lang w:val="sl-SI"/>
    </w:rPr>
  </w:style>
  <w:style w:type="paragraph" w:customStyle="1" w:styleId="Pa19">
    <w:name w:val="Pa19"/>
    <w:basedOn w:val="Normal"/>
    <w:next w:val="Normal"/>
    <w:uiPriority w:val="99"/>
    <w:rsid w:val="007A7311"/>
    <w:pPr>
      <w:autoSpaceDE w:val="0"/>
      <w:autoSpaceDN w:val="0"/>
      <w:adjustRightInd w:val="0"/>
      <w:spacing w:after="0" w:line="181" w:lineRule="atLeast"/>
    </w:pPr>
    <w:rPr>
      <w:rFonts w:ascii="Arial" w:hAnsi="Arial" w:cs="Arial"/>
      <w:sz w:val="24"/>
      <w:szCs w:val="24"/>
      <w:lang w:val="sl-SI"/>
    </w:rPr>
  </w:style>
  <w:style w:type="paragraph" w:customStyle="1" w:styleId="Default">
    <w:name w:val="Default"/>
    <w:rsid w:val="007A7311"/>
    <w:pPr>
      <w:autoSpaceDE w:val="0"/>
      <w:autoSpaceDN w:val="0"/>
      <w:adjustRightInd w:val="0"/>
    </w:pPr>
    <w:rPr>
      <w:rFonts w:ascii="Arial" w:hAnsi="Arial" w:cs="Arial"/>
      <w:color w:val="000000"/>
      <w:sz w:val="24"/>
      <w:szCs w:val="24"/>
      <w:lang w:eastAsia="en-US"/>
    </w:rPr>
  </w:style>
  <w:style w:type="table" w:customStyle="1" w:styleId="GridTable3-Accent51">
    <w:name w:val="Grid Table 3 - Accent 51"/>
    <w:basedOn w:val="TableNormal"/>
    <w:next w:val="GridTable3-Accent5"/>
    <w:uiPriority w:val="48"/>
    <w:rsid w:val="00156BBE"/>
    <w:rPr>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5">
    <w:name w:val="Grid Table 3 Accent 5"/>
    <w:basedOn w:val="TableNormal"/>
    <w:uiPriority w:val="48"/>
    <w:rsid w:val="00156BB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941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4007</Words>
  <Characters>22844</Characters>
  <Application>Microsoft Office Word</Application>
  <DocSecurity>0</DocSecurity>
  <Lines>190</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dc:creator>
  <cp:keywords/>
  <dc:description/>
  <cp:lastModifiedBy>Tomislav Rugelj</cp:lastModifiedBy>
  <cp:revision>5</cp:revision>
  <cp:lastPrinted>2017-11-20T10:34:00Z</cp:lastPrinted>
  <dcterms:created xsi:type="dcterms:W3CDTF">2017-11-28T12:21:00Z</dcterms:created>
  <dcterms:modified xsi:type="dcterms:W3CDTF">2018-03-08T06:01:00Z</dcterms:modified>
</cp:coreProperties>
</file>